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Times New Roman" w:cs="Times New Roman" w:eastAsia="Times New Roman" w:hAnsi="Times New Roman"/>
        </w:rPr>
      </w:pPr>
      <w:bookmarkStart w:colFirst="0" w:colLast="0" w:name="_7lnplnqzkceg" w:id="0"/>
      <w:bookmarkEnd w:id="0"/>
      <w:r w:rsidDel="00000000" w:rsidR="00000000" w:rsidRPr="00000000">
        <w:rPr>
          <w:rFonts w:ascii="Times New Roman" w:cs="Times New Roman" w:eastAsia="Times New Roman" w:hAnsi="Times New Roman"/>
          <w:rtl w:val="0"/>
        </w:rPr>
        <w:t xml:space="preserve">Better than treated wastewater from Jacksonville into the Suwannee Basin</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Why do three unelected boards want to spend $1.1 billion for a bad solution to two water problems?</w:t>
      </w:r>
    </w:p>
    <w:bookmarkStart w:colFirst="0" w:colLast="0" w:name="ssb4kgbbdy6v" w:id="1"/>
    <w:bookmarkEnd w:id="1"/>
    <w:p w:rsidR="00000000" w:rsidDel="00000000" w:rsidP="00000000" w:rsidRDefault="00000000" w:rsidRPr="00000000" w14:paraId="00000004">
      <w:pPr>
        <w:rPr/>
      </w:pPr>
      <w:r w:rsidDel="00000000" w:rsidR="00000000" w:rsidRPr="00000000">
        <w:rPr>
          <w:rtl w:val="0"/>
        </w:rPr>
        <w:t xml:space="preserve">The plan is to pipe treated wastewater from the JEA Buckman wastewater plant more than 60 miles into the Suwannee Basin to replenish wetlands and raise flows and levels in springs and rivers. It’s called Water First North Florida (WFNF),</w:t>
      </w:r>
      <w:hyperlink w:anchor="3h0cbod0e2jp">
        <w:r w:rsidDel="00000000" w:rsidR="00000000" w:rsidRPr="00000000">
          <w:rPr>
            <w:color w:val="1155cc"/>
            <w:u w:val="single"/>
            <w:vertAlign w:val="superscript"/>
            <w:rtl w:val="0"/>
          </w:rPr>
          <w:t xml:space="preserve">1</w:t>
        </w:r>
      </w:hyperlink>
      <w:r w:rsidDel="00000000" w:rsidR="00000000" w:rsidRPr="00000000">
        <w:rPr>
          <w:rtl w:val="0"/>
        </w:rPr>
        <w:t xml:space="preserve"> and it’s wasteful, slow, fragile, and based on unproven technology.</w:t>
      </w:r>
    </w:p>
    <w:bookmarkStart w:colFirst="0" w:colLast="0" w:name="vb4w5071aq6u" w:id="2"/>
    <w:bookmarkEnd w:id="2"/>
    <w:p w:rsidR="00000000" w:rsidDel="00000000" w:rsidP="00000000" w:rsidRDefault="00000000" w:rsidRPr="00000000" w14:paraId="00000005">
      <w:pPr>
        <w:rPr/>
      </w:pPr>
      <w:r w:rsidDel="00000000" w:rsidR="00000000" w:rsidRPr="00000000">
        <w:rPr>
          <w:rtl w:val="0"/>
        </w:rPr>
        <w:t xml:space="preserve">If it’s clean enough to drink, Jacksonville can drink it. If it’s not, why should the Suwannee Basin accept it to contaminate wetlands, seep into groundwater where cave divers and rare species swim, and come back up in drinking water wells and springs and rivers where people and animals swim? All twelve Suwannee Basin counties have approved a resolution against WFNF and for seawater desalination or other solutions.</w:t>
      </w:r>
      <w:hyperlink w:anchor="tn8gkox1zs6t">
        <w:r w:rsidDel="00000000" w:rsidR="00000000" w:rsidRPr="00000000">
          <w:rPr>
            <w:color w:val="1155cc"/>
            <w:u w:val="single"/>
            <w:vertAlign w:val="superscript"/>
            <w:rtl w:val="0"/>
          </w:rPr>
          <w:t xml:space="preserve">2</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proposal is being pushed by the unelected boards of JEA (Jacksonville’s private water and wastewater utility), and the Suwannee and St. Johns River Water Management Districts (SJRWMD and SRWMD). </w:t>
      </w:r>
    </w:p>
    <w:bookmarkStart w:colFirst="0" w:colLast="0" w:name="ygnzrh33he3j" w:id="3"/>
    <w:bookmarkEnd w:id="3"/>
    <w:p w:rsidR="00000000" w:rsidDel="00000000" w:rsidP="00000000" w:rsidRDefault="00000000" w:rsidRPr="00000000" w14:paraId="00000007">
      <w:pPr>
        <w:rPr/>
      </w:pPr>
      <w:r w:rsidDel="00000000" w:rsidR="00000000" w:rsidRPr="00000000">
        <w:rPr>
          <w:rtl w:val="0"/>
        </w:rPr>
        <w:t xml:space="preserve">The $1.1 billion cost estimate does not include building the pipelines, nor the cost of obtaining rights of way, nor operational costs. </w:t>
      </w:r>
      <w:r w:rsidDel="00000000" w:rsidR="00000000" w:rsidRPr="00000000">
        <w:rPr>
          <w:highlight w:val="white"/>
          <w:rtl w:val="0"/>
        </w:rPr>
        <w:t xml:space="preserve">Why should people in the St. Johns Basin accept likely rate increases from cost overruns, operational costs, and lawsuits about pipelines and by neighboring landowners? JEA should line up with its own customers, </w:t>
      </w:r>
      <w:r w:rsidDel="00000000" w:rsidR="00000000" w:rsidRPr="00000000">
        <w:rPr>
          <w:rtl w:val="0"/>
        </w:rPr>
        <w:t xml:space="preserve">“JEA is dedicated to serving our customers and delivering reliable, sustainable services at reasonable rates.”</w:t>
      </w:r>
      <w:hyperlink w:anchor="83txs915q55i">
        <w:r w:rsidDel="00000000" w:rsidR="00000000" w:rsidRPr="00000000">
          <w:rPr>
            <w:color w:val="1155cc"/>
            <w:u w:val="single"/>
            <w:vertAlign w:val="superscript"/>
            <w:rtl w:val="0"/>
          </w:rPr>
          <w:t xml:space="preserve">3</w:t>
        </w:r>
      </w:hyperlink>
      <w:r w:rsidDel="00000000" w:rsidR="00000000" w:rsidRPr="00000000">
        <w:rPr>
          <w:rtl w:val="0"/>
        </w:rPr>
        <w:t xml:space="preserve"> </w:t>
      </w:r>
      <w:r w:rsidDel="00000000" w:rsidR="00000000" w:rsidRPr="00000000">
        <w:rPr>
          <w:rtl w:val="0"/>
        </w:rPr>
      </w:r>
    </w:p>
    <w:bookmarkStart w:colFirst="0" w:colLast="0" w:name="f7p66yuhvlr3" w:id="4"/>
    <w:bookmarkEnd w:id="4"/>
    <w:p w:rsidR="00000000" w:rsidDel="00000000" w:rsidP="00000000" w:rsidRDefault="00000000" w:rsidRPr="00000000" w14:paraId="00000008">
      <w:pPr>
        <w:rPr>
          <w:highlight w:val="white"/>
        </w:rPr>
      </w:pPr>
      <w:r w:rsidDel="00000000" w:rsidR="00000000" w:rsidRPr="00000000">
        <w:rPr>
          <w:highlight w:val="white"/>
          <w:rtl w:val="0"/>
        </w:rPr>
        <w:t xml:space="preserve">In May we heard that, “</w:t>
      </w:r>
      <w:r w:rsidDel="00000000" w:rsidR="00000000" w:rsidRPr="00000000">
        <w:rPr>
          <w:rtl w:val="0"/>
        </w:rPr>
        <w:t xml:space="preserve">the Water First North Florida project is being canceled in its current form</w:t>
      </w:r>
      <w:r w:rsidDel="00000000" w:rsidR="00000000" w:rsidRPr="00000000">
        <w:rPr>
          <w:rtl w:val="0"/>
        </w:rPr>
        <w:t xml:space="preserve">.</w:t>
      </w:r>
      <w:r w:rsidDel="00000000" w:rsidR="00000000" w:rsidRPr="00000000">
        <w:rPr>
          <w:highlight w:val="white"/>
          <w:rtl w:val="0"/>
        </w:rPr>
        <w:t xml:space="preserve">”</w:t>
      </w:r>
      <w:hyperlink w:anchor="5rp0dhub29nk">
        <w:r w:rsidDel="00000000" w:rsidR="00000000" w:rsidRPr="00000000">
          <w:rPr>
            <w:color w:val="1155cc"/>
            <w:highlight w:val="white"/>
            <w:u w:val="single"/>
            <w:vertAlign w:val="superscript"/>
            <w:rtl w:val="0"/>
          </w:rPr>
          <w:t xml:space="preserve">4</w:t>
        </w:r>
      </w:hyperlink>
      <w:bookmarkStart w:colFirst="0" w:colLast="0" w:name="m2i83oelrar7" w:id="5"/>
      <w:bookmarkEnd w:id="5"/>
      <w:r w:rsidDel="00000000" w:rsidR="00000000" w:rsidRPr="00000000">
        <w:rPr>
          <w:highlight w:val="white"/>
          <w:rtl w:val="0"/>
        </w:rPr>
        <w:t xml:space="preserve"> Actually, t</w:t>
      </w:r>
      <w:r w:rsidDel="00000000" w:rsidR="00000000" w:rsidRPr="00000000">
        <w:rPr>
          <w:highlight w:val="white"/>
          <w:rtl w:val="0"/>
        </w:rPr>
        <w:t xml:space="preserve">he state legislature zeroed a $20 million line item for WFNF.</w:t>
      </w:r>
      <w:hyperlink w:anchor="eecrtnophkb3">
        <w:r w:rsidDel="00000000" w:rsidR="00000000" w:rsidRPr="00000000">
          <w:rPr>
            <w:color w:val="1155cc"/>
            <w:highlight w:val="white"/>
            <w:u w:val="single"/>
            <w:vertAlign w:val="superscript"/>
            <w:rtl w:val="0"/>
          </w:rPr>
          <w:t xml:space="preserve">5</w:t>
        </w:r>
      </w:hyperlink>
      <w:r w:rsidDel="00000000" w:rsidR="00000000" w:rsidRPr="00000000">
        <w:rPr>
          <w:highlight w:val="white"/>
          <w:rtl w:val="0"/>
        </w:rPr>
        <w:t xml:space="preserve"> But that’s peanuts compared to the combined $525 million already dedicated by JEA and SJRWMD, plus more promised by FDEP. It ain’t dead yet.</w:t>
      </w:r>
    </w:p>
    <w:p w:rsidR="00000000" w:rsidDel="00000000" w:rsidP="00000000" w:rsidRDefault="00000000" w:rsidRPr="00000000" w14:paraId="00000009">
      <w:pPr>
        <w:rPr>
          <w:highlight w:val="white"/>
        </w:rPr>
      </w:pPr>
      <w:r w:rsidDel="00000000" w:rsidR="00000000" w:rsidRPr="00000000">
        <w:rPr>
          <w:highlight w:val="white"/>
          <w:rtl w:val="0"/>
        </w:rPr>
        <w:t xml:space="preserve">People in both basins do get to vote in local, state, and federal elections. WFNF should be an issue.</w:t>
      </w:r>
      <w:r w:rsidDel="00000000" w:rsidR="00000000" w:rsidRPr="00000000">
        <w:rPr>
          <w:rtl w:val="0"/>
        </w:rPr>
      </w:r>
    </w:p>
    <w:p w:rsidR="00000000" w:rsidDel="00000000" w:rsidP="00000000" w:rsidRDefault="00000000" w:rsidRPr="00000000" w14:paraId="0000000A">
      <w:pPr>
        <w:pStyle w:val="Heading2"/>
        <w:rPr/>
      </w:pPr>
      <w:bookmarkStart w:colFirst="0" w:colLast="0" w:name="_25e52uan7qtq" w:id="6"/>
      <w:bookmarkEnd w:id="6"/>
      <w:r w:rsidDel="00000000" w:rsidR="00000000" w:rsidRPr="00000000">
        <w:rPr>
          <w:rtl w:val="0"/>
        </w:rPr>
        <w:t xml:space="preserve">The Problems</w:t>
      </w:r>
    </w:p>
    <w:bookmarkStart w:colFirst="0" w:colLast="0" w:name="l3w59xj3ozix" w:id="7"/>
    <w:bookmarkEnd w:id="7"/>
    <w:p w:rsidR="00000000" w:rsidDel="00000000" w:rsidP="00000000" w:rsidRDefault="00000000" w:rsidRPr="00000000" w14:paraId="0000000B">
      <w:pPr>
        <w:numPr>
          <w:ilvl w:val="0"/>
          <w:numId w:val="1"/>
        </w:numPr>
        <w:spacing w:after="200" w:lineRule="auto"/>
        <w:ind w:left="720" w:hanging="360"/>
        <w:rPr>
          <w:u w:val="none"/>
        </w:rPr>
      </w:pPr>
      <w:r w:rsidDel="00000000" w:rsidR="00000000" w:rsidRPr="00000000">
        <w:rPr>
          <w:rtl w:val="0"/>
        </w:rPr>
        <w:t xml:space="preserve">Low levels and flows of springs and rivers and drying wetlands are a real problem, especially in the Suwannee Basin.</w:t>
      </w:r>
      <w:hyperlink w:anchor="bamw8tk1m7y8">
        <w:r w:rsidDel="00000000" w:rsidR="00000000" w:rsidRPr="00000000">
          <w:rPr>
            <w:color w:val="1155cc"/>
            <w:u w:val="single"/>
            <w:vertAlign w:val="superscript"/>
            <w:rtl w:val="0"/>
          </w:rPr>
          <w:t xml:space="preserve">6</w:t>
        </w:r>
      </w:hyperlink>
      <w:r w:rsidDel="00000000" w:rsidR="00000000" w:rsidRPr="00000000">
        <w:rPr>
          <w:rtl w:val="0"/>
        </w:rPr>
      </w:r>
    </w:p>
    <w:bookmarkStart w:colFirst="0" w:colLast="0" w:name="cwh8ky5u08lk" w:id="8"/>
    <w:bookmarkEnd w:id="8"/>
    <w:p w:rsidR="00000000" w:rsidDel="00000000" w:rsidP="00000000" w:rsidRDefault="00000000" w:rsidRPr="00000000" w14:paraId="0000000C">
      <w:pPr>
        <w:numPr>
          <w:ilvl w:val="0"/>
          <w:numId w:val="1"/>
        </w:numPr>
        <w:ind w:left="720" w:hanging="360"/>
        <w:rPr/>
      </w:pPr>
      <w:r w:rsidDel="00000000" w:rsidR="00000000" w:rsidRPr="00000000">
        <w:rPr>
          <w:rtl w:val="0"/>
        </w:rPr>
        <w:t xml:space="preserve">SB 64 of 2021</w:t>
      </w:r>
      <w:hyperlink w:anchor="m5p2qbjj8zaf">
        <w:r w:rsidDel="00000000" w:rsidR="00000000" w:rsidRPr="00000000">
          <w:rPr>
            <w:color w:val="1155cc"/>
            <w:u w:val="single"/>
            <w:vertAlign w:val="superscript"/>
            <w:rtl w:val="0"/>
          </w:rPr>
          <w:t xml:space="preserve">7</w:t>
        </w:r>
      </w:hyperlink>
      <w:bookmarkStart w:colFirst="0" w:colLast="0" w:name="suavr3f8nzx" w:id="9"/>
      <w:bookmarkEnd w:id="9"/>
      <w:r w:rsidDel="00000000" w:rsidR="00000000" w:rsidRPr="00000000">
        <w:rPr>
          <w:rtl w:val="0"/>
        </w:rPr>
        <w:t xml:space="preserve"> requires wastewater outflows into rivers to cease in 2032 (or maybe later</w:t>
      </w:r>
      <w:hyperlink w:anchor="ucqtwfmphlig">
        <w:r w:rsidDel="00000000" w:rsidR="00000000" w:rsidRPr="00000000">
          <w:rPr>
            <w:color w:val="1155cc"/>
            <w:u w:val="single"/>
            <w:vertAlign w:val="superscript"/>
            <w:rtl w:val="0"/>
          </w:rPr>
          <w:t xml:space="preserve">8</w:t>
        </w:r>
      </w:hyperlink>
      <w:bookmarkStart w:colFirst="0" w:colLast="0" w:name="voviuytp0dld" w:id="10"/>
      <w:bookmarkEnd w:id="10"/>
      <w:r w:rsidDel="00000000" w:rsidR="00000000" w:rsidRPr="00000000">
        <w:rPr>
          <w:rtl w:val="0"/>
        </w:rPr>
        <w:t xml:space="preserve">) unless they are basically drinking water quality. That is likely what caused JEA’s board in November 2025 to dedicate $400 million to WFNF</w:t>
      </w:r>
      <w:hyperlink w:anchor="mnldw1kczzq1">
        <w:r w:rsidDel="00000000" w:rsidR="00000000" w:rsidRPr="00000000">
          <w:rPr>
            <w:color w:val="1155cc"/>
            <w:u w:val="single"/>
            <w:vertAlign w:val="superscript"/>
            <w:rtl w:val="0"/>
          </w:rPr>
          <w:t xml:space="preserve">9</w:t>
        </w:r>
      </w:hyperlink>
      <w:bookmarkStart w:colFirst="0" w:colLast="0" w:name="8pet5bs6o2tg" w:id="11"/>
      <w:bookmarkEnd w:id="11"/>
      <w:r w:rsidDel="00000000" w:rsidR="00000000" w:rsidRPr="00000000">
        <w:rPr>
          <w:rtl w:val="0"/>
        </w:rPr>
        <w:t xml:space="preserve"> and the St. Johns River Water Management District (SJRWMD) to dedicate $125 million.</w:t>
      </w:r>
      <w:hyperlink w:anchor="b9o122btmdgi">
        <w:r w:rsidDel="00000000" w:rsidR="00000000" w:rsidRPr="00000000">
          <w:rPr>
            <w:color w:val="1155cc"/>
            <w:u w:val="single"/>
            <w:vertAlign w:val="superscript"/>
            <w:rtl w:val="0"/>
          </w:rPr>
          <w:t xml:space="preserve">10</w:t>
        </w:r>
      </w:hyperlink>
      <w:bookmarkStart w:colFirst="0" w:colLast="0" w:name="sghspao2v296" w:id="12"/>
      <w:bookmarkEnd w:id="12"/>
      <w:r w:rsidDel="00000000" w:rsidR="00000000" w:rsidRPr="00000000">
        <w:rPr>
          <w:rtl w:val="0"/>
        </w:rPr>
        <w:t xml:space="preserve"> SB 64 got a loophole added a few years later: if the outflow goes to replenish wetlands or increase levels and flows in springs and rivers,</w:t>
      </w:r>
      <w:hyperlink w:anchor="vvjmultq653u">
        <w:r w:rsidDel="00000000" w:rsidR="00000000" w:rsidRPr="00000000">
          <w:rPr>
            <w:color w:val="1155cc"/>
            <w:u w:val="single"/>
            <w:vertAlign w:val="superscript"/>
            <w:rtl w:val="0"/>
          </w:rPr>
          <w:t xml:space="preserve">11</w:t>
        </w:r>
      </w:hyperlink>
      <w:r w:rsidDel="00000000" w:rsidR="00000000" w:rsidRPr="00000000">
        <w:rPr>
          <w:rtl w:val="0"/>
        </w:rPr>
        <w:t xml:space="preserve"> it doesn’t have to be clean enough to drink. That loophole conveniently matches WFNF.</w:t>
      </w:r>
    </w:p>
    <w:p w:rsidR="00000000" w:rsidDel="00000000" w:rsidP="00000000" w:rsidRDefault="00000000" w:rsidRPr="00000000" w14:paraId="0000000D">
      <w:pPr>
        <w:pStyle w:val="Heading2"/>
        <w:rPr/>
      </w:pPr>
      <w:bookmarkStart w:colFirst="0" w:colLast="0" w:name="_wx7vfrfdfn4a" w:id="13"/>
      <w:bookmarkEnd w:id="13"/>
      <w:r w:rsidDel="00000000" w:rsidR="00000000" w:rsidRPr="00000000">
        <w:rPr>
          <w:rtl w:val="0"/>
        </w:rPr>
        <w:t xml:space="preserve">Better Solutions</w:t>
      </w:r>
    </w:p>
    <w:bookmarkStart w:colFirst="0" w:colLast="0" w:name="u6saxyfwbijh" w:id="14"/>
    <w:bookmarkEnd w:id="14"/>
    <w:p w:rsidR="00000000" w:rsidDel="00000000" w:rsidP="00000000" w:rsidRDefault="00000000" w:rsidRPr="00000000" w14:paraId="0000000E">
      <w:pPr>
        <w:rPr/>
      </w:pPr>
      <w:r w:rsidDel="00000000" w:rsidR="00000000" w:rsidRPr="00000000">
        <w:rPr>
          <w:rtl w:val="0"/>
        </w:rPr>
        <w:t xml:space="preserve">L</w:t>
      </w:r>
      <w:r w:rsidDel="00000000" w:rsidR="00000000" w:rsidRPr="00000000">
        <w:rPr>
          <w:rtl w:val="0"/>
        </w:rPr>
        <w:t xml:space="preserve">ess expensive, faster, and more robust solutions to each of these problems start with reducing the biggest source of water withdrawals</w:t>
      </w:r>
      <w:hyperlink w:anchor="u0g4asi6ildc">
        <w:r w:rsidDel="00000000" w:rsidR="00000000" w:rsidRPr="00000000">
          <w:rPr>
            <w:color w:val="1155cc"/>
            <w:u w:val="single"/>
            <w:vertAlign w:val="superscript"/>
            <w:rtl w:val="0"/>
          </w:rPr>
          <w:t xml:space="preserve">12</w:t>
        </w:r>
      </w:hyperlink>
      <w:bookmarkStart w:colFirst="0" w:colLast="0" w:name="s4ow373p0rgc" w:id="15"/>
      <w:bookmarkEnd w:id="15"/>
      <w:r w:rsidDel="00000000" w:rsidR="00000000" w:rsidRPr="00000000">
        <w:rPr>
          <w:rtl w:val="0"/>
        </w:rPr>
        <w:t xml:space="preserve"> from the Floridan Aquifer in north Florida: Jacksonville.</w:t>
      </w:r>
      <w:hyperlink w:anchor="v0icn7qj3a6l">
        <w:r w:rsidDel="00000000" w:rsidR="00000000" w:rsidRPr="00000000">
          <w:rPr>
            <w:color w:val="1155cc"/>
            <w:u w:val="single"/>
            <w:vertAlign w:val="superscript"/>
            <w:rtl w:val="0"/>
          </w:rPr>
          <w:t xml:space="preserve">13</w:t>
        </w:r>
      </w:hyperlink>
      <w:r w:rsidDel="00000000" w:rsidR="00000000" w:rsidRPr="00000000">
        <w:rPr>
          <w:rtl w:val="0"/>
        </w:rPr>
        <w:t xml:space="preserve"> That would improve levels and flows in the Suwannee Basin. Potable reuse (recycling wastewater), brackish desalination of the St. Johns River, or seawater desalination would do that.</w:t>
      </w:r>
    </w:p>
    <w:p w:rsidR="00000000" w:rsidDel="00000000" w:rsidP="00000000" w:rsidRDefault="00000000" w:rsidRPr="00000000" w14:paraId="0000000F">
      <w:pPr>
        <w:pStyle w:val="Heading3"/>
        <w:rPr>
          <w:color w:val="000000"/>
          <w:sz w:val="26"/>
          <w:szCs w:val="26"/>
        </w:rPr>
      </w:pPr>
      <w:bookmarkStart w:colFirst="0" w:colLast="0" w:name="_eyl3rwbt2dvz" w:id="16"/>
      <w:bookmarkEnd w:id="16"/>
      <w:r w:rsidDel="00000000" w:rsidR="00000000" w:rsidRPr="00000000">
        <w:rPr>
          <w:rtl w:val="0"/>
        </w:rPr>
        <w:t xml:space="preserve">Potable Reuse</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Other states already recycle wastewater for everything from watering lawns and golf courses to drinking.</w:t>
      </w:r>
    </w:p>
    <w:p w:rsidR="00000000" w:rsidDel="00000000" w:rsidP="00000000" w:rsidRDefault="00000000" w:rsidRPr="00000000" w14:paraId="00000011">
      <w:pPr>
        <w:rPr/>
      </w:pPr>
      <w:r w:rsidDel="00000000" w:rsidR="00000000" w:rsidRPr="00000000">
        <w:rPr>
          <w:rtl w:val="0"/>
        </w:rPr>
        <w:t xml:space="preserve">If JEA can’t remove PFAS forever chemicals and pharmaceuticals from wastewater, why should the Suwannee Basin accept it to contaminate our recreational wetlands, aquifer, springs, and rivers, and the plants and animals that live there?</w:t>
      </w:r>
    </w:p>
    <w:p w:rsidR="00000000" w:rsidDel="00000000" w:rsidP="00000000" w:rsidRDefault="00000000" w:rsidRPr="00000000" w14:paraId="00000012">
      <w:pPr>
        <w:rPr/>
      </w:pPr>
      <w:r w:rsidDel="00000000" w:rsidR="00000000" w:rsidRPr="00000000">
        <w:rPr>
          <w:rtl w:val="0"/>
        </w:rPr>
        <w:t xml:space="preserve">If they can clean it up that much, why not feed it into Jacksonville’s drinking water? That would solve problem 2 (SB 64) and help with problem 1 (low levels and flows). Or at least use it for industry, lawns, and the like.</w:t>
      </w:r>
    </w:p>
    <w:p w:rsidR="00000000" w:rsidDel="00000000" w:rsidP="00000000" w:rsidRDefault="00000000" w:rsidRPr="00000000" w14:paraId="00000013">
      <w:pPr>
        <w:pStyle w:val="Heading3"/>
        <w:rPr/>
      </w:pPr>
      <w:bookmarkStart w:colFirst="0" w:colLast="0" w:name="_41bc5mekjlnz" w:id="17"/>
      <w:bookmarkEnd w:id="17"/>
      <w:r w:rsidDel="00000000" w:rsidR="00000000" w:rsidRPr="00000000">
        <w:rPr>
          <w:rtl w:val="0"/>
        </w:rPr>
        <w:t xml:space="preserve">Brackish Water Desalination</w:t>
      </w:r>
    </w:p>
    <w:bookmarkStart w:colFirst="0" w:colLast="0" w:name="51sw8t5z72rg" w:id="18"/>
    <w:bookmarkEnd w:id="18"/>
    <w:p w:rsidR="00000000" w:rsidDel="00000000" w:rsidP="00000000" w:rsidRDefault="00000000" w:rsidRPr="00000000" w14:paraId="00000014">
      <w:pPr>
        <w:rPr/>
      </w:pPr>
      <w:r w:rsidDel="00000000" w:rsidR="00000000" w:rsidRPr="00000000">
        <w:rPr>
          <w:rtl w:val="0"/>
        </w:rPr>
        <w:t xml:space="preserve">Philadelphia drinks from the Schuylkill and Delaware Rivers.</w:t>
      </w:r>
      <w:hyperlink w:anchor="qckqg3j9ttiz">
        <w:r w:rsidDel="00000000" w:rsidR="00000000" w:rsidRPr="00000000">
          <w:rPr>
            <w:color w:val="1155cc"/>
            <w:u w:val="single"/>
            <w:vertAlign w:val="superscript"/>
            <w:rtl w:val="0"/>
          </w:rPr>
          <w:t xml:space="preserve">14</w:t>
        </w:r>
      </w:hyperlink>
      <w:bookmarkStart w:colFirst="0" w:colLast="0" w:name="xnzqn3elygxq" w:id="19"/>
      <w:bookmarkEnd w:id="19"/>
      <w:r w:rsidDel="00000000" w:rsidR="00000000" w:rsidRPr="00000000">
        <w:rPr>
          <w:rtl w:val="0"/>
        </w:rPr>
        <w:t xml:space="preserve"> Jacksonville can drink from the St. Johns River. There are 41 brackish water desalination projects in south Florida (and two seawater desalination plants), according to the South Florida Water Management District (SFWMD).</w:t>
      </w:r>
      <w:hyperlink w:anchor="dbb8q84vb1mp">
        <w:r w:rsidDel="00000000" w:rsidR="00000000" w:rsidRPr="00000000">
          <w:rPr>
            <w:color w:val="1155cc"/>
            <w:u w:val="single"/>
            <w:vertAlign w:val="superscript"/>
            <w:rtl w:val="0"/>
          </w:rPr>
          <w:t xml:space="preserve">15</w:t>
        </w:r>
      </w:hyperlink>
      <w:r w:rsidDel="00000000" w:rsidR="00000000" w:rsidRPr="00000000">
        <w:rPr>
          <w:rtl w:val="0"/>
        </w:rPr>
        <w:t xml:space="preserve"> If they can do it, JAX can do it.</w:t>
      </w:r>
    </w:p>
    <w:p w:rsidR="00000000" w:rsidDel="00000000" w:rsidP="00000000" w:rsidRDefault="00000000" w:rsidRPr="00000000" w14:paraId="00000015">
      <w:pPr>
        <w:pStyle w:val="Heading3"/>
        <w:rPr/>
      </w:pPr>
      <w:bookmarkStart w:colFirst="0" w:colLast="0" w:name="_e8b6fhqvqr5s" w:id="20"/>
      <w:bookmarkEnd w:id="20"/>
      <w:r w:rsidDel="00000000" w:rsidR="00000000" w:rsidRPr="00000000">
        <w:rPr>
          <w:rtl w:val="0"/>
        </w:rPr>
        <w:t xml:space="preserve">Seawater Desalination</w:t>
      </w:r>
    </w:p>
    <w:bookmarkStart w:colFirst="0" w:colLast="0" w:name="8a7m3e6x5lkq" w:id="21"/>
    <w:bookmarkEnd w:id="21"/>
    <w:p w:rsidR="00000000" w:rsidDel="00000000" w:rsidP="00000000" w:rsidRDefault="00000000" w:rsidRPr="00000000" w14:paraId="00000016">
      <w:pPr>
        <w:rPr/>
      </w:pPr>
      <w:r w:rsidDel="00000000" w:rsidR="00000000" w:rsidRPr="00000000">
        <w:rPr>
          <w:rtl w:val="0"/>
        </w:rPr>
        <w:t xml:space="preserve">SJRWMD, SRWMD, and their partners dismissed seawater desalination as too expensive, too difficult to dispose of the resulting brine, and not solving SB 64.</w:t>
      </w:r>
      <w:hyperlink w:anchor="ffemxgdmgr7n">
        <w:r w:rsidDel="00000000" w:rsidR="00000000" w:rsidRPr="00000000">
          <w:rPr>
            <w:color w:val="1155cc"/>
            <w:u w:val="single"/>
            <w:vertAlign w:val="superscript"/>
            <w:rtl w:val="0"/>
          </w:rPr>
          <w:t xml:space="preserve">16</w:t>
        </w:r>
      </w:hyperlink>
      <w:r w:rsidDel="00000000" w:rsidR="00000000" w:rsidRPr="00000000">
        <w:rPr>
          <w:rtl w:val="0"/>
        </w:rPr>
      </w:r>
    </w:p>
    <w:bookmarkStart w:colFirst="0" w:colLast="0" w:name="t4aqipry7ts2" w:id="22"/>
    <w:bookmarkEnd w:id="22"/>
    <w:p w:rsidR="00000000" w:rsidDel="00000000" w:rsidP="00000000" w:rsidRDefault="00000000" w:rsidRPr="00000000" w14:paraId="00000017">
      <w:pPr>
        <w:rPr/>
      </w:pPr>
      <w:r w:rsidDel="00000000" w:rsidR="00000000" w:rsidRPr="00000000">
        <w:rPr>
          <w:rtl w:val="0"/>
        </w:rPr>
        <w:t xml:space="preserve">But JEA, SJRWMD, SRWMD, and their partners only considered a few projects in north Florida. It took only a few hours to find half a dozen seawater desalination projects</w:t>
      </w:r>
      <w:hyperlink w:anchor="yf54aanxqs82">
        <w:r w:rsidDel="00000000" w:rsidR="00000000" w:rsidRPr="00000000">
          <w:rPr>
            <w:color w:val="1155cc"/>
            <w:u w:val="single"/>
            <w:vertAlign w:val="superscript"/>
            <w:rtl w:val="0"/>
          </w:rPr>
          <w:t xml:space="preserve">17</w:t>
        </w:r>
      </w:hyperlink>
      <w:bookmarkStart w:colFirst="0" w:colLast="0" w:name="u3n3ltill8mg" w:id="23"/>
      <w:bookmarkEnd w:id="23"/>
      <w:r w:rsidDel="00000000" w:rsidR="00000000" w:rsidRPr="00000000">
        <w:rPr>
          <w:rtl w:val="0"/>
        </w:rPr>
        <w:t xml:space="preserve"> in the Middle East and Australia that each cost less per million gallons per day (mgd) to build than WFNF, produce more mgd than WFNF, and took only 4 to 5 years to build, not the 13+ years of WFNF. For operational energy, Florida is the Sunshine State: use solar panels and batteries. </w:t>
      </w:r>
      <w:r w:rsidDel="00000000" w:rsidR="00000000" w:rsidRPr="00000000">
        <w:rPr>
          <w:rtl w:val="0"/>
        </w:rPr>
        <w:t xml:space="preserve">According to JEA</w:t>
      </w:r>
      <w:r w:rsidDel="00000000" w:rsidR="00000000" w:rsidRPr="00000000">
        <w:rPr>
          <w:rtl w:val="0"/>
        </w:rPr>
        <w:t xml:space="preserve">,</w:t>
      </w:r>
      <w:hyperlink w:anchor="qcy3uaaneoqu">
        <w:r w:rsidDel="00000000" w:rsidR="00000000" w:rsidRPr="00000000">
          <w:rPr>
            <w:color w:val="1155cc"/>
            <w:u w:val="single"/>
            <w:vertAlign w:val="superscript"/>
            <w:rtl w:val="0"/>
          </w:rPr>
          <w:t xml:space="preserve">18</w:t>
        </w:r>
      </w:hyperlink>
      <w:r w:rsidDel="00000000" w:rsidR="00000000" w:rsidRPr="00000000">
        <w:rPr>
          <w:rtl w:val="0"/>
        </w:rPr>
        <w:t xml:space="preserve"> “Generating power from the sun is one of the cleanest and greenest ways to produce electricity.”</w:t>
      </w:r>
      <w:r w:rsidDel="00000000" w:rsidR="00000000" w:rsidRPr="00000000">
        <w:rPr>
          <w:rtl w:val="0"/>
        </w:rPr>
      </w:r>
    </w:p>
    <w:bookmarkStart w:colFirst="0" w:colLast="0" w:name="olqx0o6ivgyl" w:id="24"/>
    <w:bookmarkEnd w:id="24"/>
    <w:p w:rsidR="00000000" w:rsidDel="00000000" w:rsidP="00000000" w:rsidRDefault="00000000" w:rsidRPr="00000000" w14:paraId="00000018">
      <w:pPr>
        <w:rPr/>
      </w:pPr>
      <w:r w:rsidDel="00000000" w:rsidR="00000000" w:rsidRPr="00000000">
        <w:rPr>
          <w:rtl w:val="0"/>
        </w:rPr>
        <w:t xml:space="preserve">Regarding brine, the obvious course is to ask those projects what they do with it. Or ask the </w:t>
      </w:r>
      <w:hyperlink r:id="rId7">
        <w:r w:rsidDel="00000000" w:rsidR="00000000" w:rsidRPr="00000000">
          <w:rPr>
            <w:color w:val="1155cc"/>
            <w:u w:val="single"/>
            <w:rtl w:val="0"/>
          </w:rPr>
          <w:t xml:space="preserve">numerous Texas projects</w:t>
        </w:r>
      </w:hyperlink>
      <w:r w:rsidDel="00000000" w:rsidR="00000000" w:rsidRPr="00000000">
        <w:rPr>
          <w:rtl w:val="0"/>
        </w:rPr>
        <w:t xml:space="preserve">,</w:t>
      </w:r>
      <w:hyperlink w:anchor="3j5t0n51m4c">
        <w:r w:rsidDel="00000000" w:rsidR="00000000" w:rsidRPr="00000000">
          <w:rPr>
            <w:color w:val="1155cc"/>
            <w:u w:val="single"/>
            <w:vertAlign w:val="superscript"/>
            <w:rtl w:val="0"/>
          </w:rPr>
          <w:t xml:space="preserve">19</w:t>
        </w:r>
      </w:hyperlink>
      <w:bookmarkStart w:colFirst="0" w:colLast="0" w:name="n49hgbktrs89" w:id="25"/>
      <w:bookmarkEnd w:id="25"/>
      <w:r w:rsidDel="00000000" w:rsidR="00000000" w:rsidRPr="00000000">
        <w:rPr>
          <w:rtl w:val="0"/>
        </w:rPr>
        <w:t xml:space="preserve"> such as the </w:t>
      </w:r>
      <w:hyperlink r:id="rId8">
        <w:r w:rsidDel="00000000" w:rsidR="00000000" w:rsidRPr="00000000">
          <w:rPr>
            <w:color w:val="1155cc"/>
            <w:u w:val="single"/>
            <w:rtl w:val="0"/>
          </w:rPr>
          <w:t xml:space="preserve">South Texas seawater desalination project</w:t>
        </w:r>
      </w:hyperlink>
      <w:r w:rsidDel="00000000" w:rsidR="00000000" w:rsidRPr="00000000">
        <w:rPr>
          <w:rtl w:val="0"/>
        </w:rPr>
        <w:t xml:space="preserve">,</w:t>
      </w:r>
      <w:hyperlink w:anchor="ucnpfun6nhzp">
        <w:r w:rsidDel="00000000" w:rsidR="00000000" w:rsidRPr="00000000">
          <w:rPr>
            <w:color w:val="1155cc"/>
            <w:u w:val="single"/>
            <w:vertAlign w:val="superscript"/>
            <w:rtl w:val="0"/>
          </w:rPr>
          <w:t xml:space="preserve">20</w:t>
        </w:r>
      </w:hyperlink>
      <w:r w:rsidDel="00000000" w:rsidR="00000000" w:rsidRPr="00000000">
        <w:rPr>
          <w:rtl w:val="0"/>
        </w:rPr>
        <w:t xml:space="preserve"> which is to produce 100 mgd of drinking water. </w:t>
      </w:r>
    </w:p>
    <w:p w:rsidR="00000000" w:rsidDel="00000000" w:rsidP="00000000" w:rsidRDefault="00000000" w:rsidRPr="00000000" w14:paraId="00000019">
      <w:pPr>
        <w:rPr/>
      </w:pPr>
      <w:r w:rsidDel="00000000" w:rsidR="00000000" w:rsidRPr="00000000">
        <w:rPr>
          <w:rtl w:val="0"/>
        </w:rPr>
        <w:t xml:space="preserve">Or look at the numerous research projects on better undersea dispersal or even on turning brine into saleable commodities. Sure, those are research. But so are JEA’s attempts to remove PFAS and pharmaceuticals from treated wastewater. Even for those attempts, there are already solutions elsewhere, on the U.S. west coast.</w:t>
      </w:r>
    </w:p>
    <w:p w:rsidR="00000000" w:rsidDel="00000000" w:rsidP="00000000" w:rsidRDefault="00000000" w:rsidRPr="00000000" w14:paraId="0000001A">
      <w:pPr>
        <w:pStyle w:val="Heading3"/>
        <w:rPr/>
      </w:pPr>
      <w:bookmarkStart w:colFirst="0" w:colLast="0" w:name="_uxgimcpat7bz" w:id="26"/>
      <w:bookmarkEnd w:id="26"/>
      <w:r w:rsidDel="00000000" w:rsidR="00000000" w:rsidRPr="00000000">
        <w:rPr>
          <w:rtl w:val="0"/>
        </w:rPr>
        <w:t xml:space="preserve">What Counties and the People Think</w:t>
      </w:r>
      <w:r w:rsidDel="00000000" w:rsidR="00000000" w:rsidRPr="00000000">
        <w:rPr>
          <w:rtl w:val="0"/>
        </w:rPr>
      </w:r>
    </w:p>
    <w:p w:rsidR="00000000" w:rsidDel="00000000" w:rsidP="00000000" w:rsidRDefault="00000000" w:rsidRPr="00000000" w14:paraId="0000001B">
      <w:pPr>
        <w:rPr/>
      </w:pPr>
      <w:r w:rsidDel="00000000" w:rsidR="00000000" w:rsidRPr="00000000">
        <w:rPr>
          <w:highlight w:val="white"/>
          <w:rtl w:val="0"/>
        </w:rPr>
        <w:t xml:space="preserve">Two letters sum up the Suwannee Basin reaction to WFNF. </w:t>
      </w:r>
      <w:r w:rsidDel="00000000" w:rsidR="00000000" w:rsidRPr="00000000">
        <w:rPr>
          <w:rtl w:val="0"/>
        </w:rPr>
      </w:r>
    </w:p>
    <w:bookmarkStart w:colFirst="0" w:colLast="0" w:name="e5fnrov2dkcl" w:id="27"/>
    <w:bookmarkEnd w:id="27"/>
    <w:p w:rsidR="00000000" w:rsidDel="00000000" w:rsidP="00000000" w:rsidRDefault="00000000" w:rsidRPr="00000000" w14:paraId="0000001C">
      <w:pPr>
        <w:rPr>
          <w:i w:val="1"/>
          <w:iCs w:val="1"/>
        </w:rPr>
      </w:pPr>
      <w:r w:rsidDel="00000000" w:rsidR="00000000" w:rsidRPr="00000000">
        <w:rPr>
          <w:rtl w:val="0"/>
        </w:rPr>
        <w:t xml:space="preserve">When the Suwannee County Commission pressed a SRWMD representative on whether they got to vote on WFNF, the answer was: “No.”</w:t>
      </w:r>
      <w:hyperlink w:anchor="cdi6s75kqcp1">
        <w:r w:rsidDel="00000000" w:rsidR="00000000" w:rsidRPr="00000000">
          <w:rPr>
            <w:color w:val="1155cc"/>
            <w:u w:val="single"/>
            <w:vertAlign w:val="superscript"/>
            <w:rtl w:val="0"/>
          </w:rPr>
          <w:t xml:space="preserve">21</w:t>
        </w:r>
      </w:hyperlink>
      <w:bookmarkStart w:colFirst="0" w:colLast="0" w:name="fp8efl7ku1wg" w:id="28"/>
      <w:bookmarkEnd w:id="28"/>
      <w:r w:rsidDel="00000000" w:rsidR="00000000" w:rsidRPr="00000000">
        <w:rPr>
          <w:rtl w:val="0"/>
        </w:rPr>
        <w:t xml:space="preserve"> The Commissioners and the people of the Suwannee Basin do not take kindly to that answer. Suwannee County’s letter to SRWMD ends,</w:t>
      </w:r>
      <w:r w:rsidDel="00000000" w:rsidR="00000000" w:rsidRPr="00000000">
        <w:rPr>
          <w:i w:val="1"/>
          <w:iCs w:val="1"/>
          <w:rtl w:val="0"/>
        </w:rPr>
        <w:t xml:space="preserve"> “Once the spigot is turned on, it is impossible to predict the consequences which will impact literally every person in the area. Our citizens should not suffer the consequences of such hubris.”</w:t>
      </w:r>
      <w:hyperlink w:anchor="vvmbzkagw2wn">
        <w:r w:rsidDel="00000000" w:rsidR="00000000" w:rsidRPr="00000000">
          <w:rPr>
            <w:i w:val="1"/>
            <w:iCs w:val="1"/>
            <w:color w:val="1155cc"/>
            <w:u w:val="single"/>
            <w:vertAlign w:val="superscript"/>
            <w:rtl w:val="0"/>
          </w:rPr>
          <w:t xml:space="preserve">22</w:t>
        </w:r>
      </w:hyperlink>
      <w:r w:rsidDel="00000000" w:rsidR="00000000" w:rsidRPr="00000000">
        <w:rPr>
          <w:rtl w:val="0"/>
        </w:rPr>
      </w:r>
    </w:p>
    <w:bookmarkStart w:colFirst="0" w:colLast="0" w:name="k4p1buukuu6v" w:id="29"/>
    <w:bookmarkEnd w:id="29"/>
    <w:p w:rsidR="00000000" w:rsidDel="00000000" w:rsidP="00000000" w:rsidRDefault="00000000" w:rsidRPr="00000000" w14:paraId="0000001D">
      <w:pPr>
        <w:rPr>
          <w:i w:val="1"/>
          <w:iCs w:val="1"/>
          <w:highlight w:val="white"/>
        </w:rPr>
      </w:pPr>
      <w:r w:rsidDel="00000000" w:rsidR="00000000" w:rsidRPr="00000000">
        <w:rPr>
          <w:rtl w:val="0"/>
        </w:rPr>
        <w:t xml:space="preserve">T</w:t>
      </w:r>
      <w:r w:rsidDel="00000000" w:rsidR="00000000" w:rsidRPr="00000000">
        <w:rPr>
          <w:rtl w:val="0"/>
        </w:rPr>
        <w:t xml:space="preserve">he Hamilton County Commission wrote to SRWMD, “</w:t>
      </w:r>
      <w:r w:rsidDel="00000000" w:rsidR="00000000" w:rsidRPr="00000000">
        <w:rPr>
          <w:i w:val="1"/>
          <w:iCs w:val="1"/>
          <w:highlight w:val="white"/>
          <w:rtl w:val="0"/>
        </w:rPr>
        <w:t xml:space="preserve">Finally, the Board must note the utter disrespect that has been shown to the Board and citizens of Hamilton County.”</w:t>
      </w:r>
      <w:hyperlink w:anchor="ip0wyq6bmbo5">
        <w:r w:rsidDel="00000000" w:rsidR="00000000" w:rsidRPr="00000000">
          <w:rPr>
            <w:i w:val="1"/>
            <w:iCs w:val="1"/>
            <w:color w:val="1155cc"/>
            <w:highlight w:val="white"/>
            <w:u w:val="single"/>
            <w:vertAlign w:val="superscript"/>
            <w:rtl w:val="0"/>
          </w:rPr>
          <w:t xml:space="preserve">23</w:t>
        </w:r>
      </w:hyperlink>
      <w:r w:rsidDel="00000000" w:rsidR="00000000" w:rsidRPr="00000000">
        <w:rPr>
          <w:rtl w:val="0"/>
        </w:rPr>
      </w:r>
    </w:p>
    <w:p w:rsidR="00000000" w:rsidDel="00000000" w:rsidP="00000000" w:rsidRDefault="00000000" w:rsidRPr="00000000" w14:paraId="0000001E">
      <w:pPr>
        <w:rPr>
          <w:highlight w:val="white"/>
        </w:rPr>
      </w:pPr>
      <w:r w:rsidDel="00000000" w:rsidR="00000000" w:rsidRPr="00000000">
        <w:rPr>
          <w:highlight w:val="white"/>
          <w:rtl w:val="0"/>
        </w:rPr>
        <w:t xml:space="preserve">T</w:t>
      </w:r>
      <w:r w:rsidDel="00000000" w:rsidR="00000000" w:rsidRPr="00000000">
        <w:rPr>
          <w:highlight w:val="white"/>
          <w:rtl w:val="0"/>
        </w:rPr>
        <w:t xml:space="preserve">here are letters or resolutions from seven counties and one town so far. And all twelve counties in the Suwannee Basin signed on to two resolutions against WFNF and asking for better solutions. See </w:t>
      </w:r>
      <w:hyperlink r:id="rId9">
        <w:r w:rsidDel="00000000" w:rsidR="00000000" w:rsidRPr="00000000">
          <w:rPr>
            <w:color w:val="1155cc"/>
            <w:highlight w:val="white"/>
            <w:u w:val="single"/>
            <w:rtl w:val="0"/>
          </w:rPr>
          <w:t xml:space="preserve">https://wwals.net/issues/wfnf</w:t>
        </w:r>
      </w:hyperlink>
      <w:r w:rsidDel="00000000" w:rsidR="00000000" w:rsidRPr="00000000">
        <w:rPr>
          <w:highlight w:val="white"/>
          <w:rtl w:val="0"/>
        </w:rPr>
        <w:t xml:space="preserve"> </w:t>
      </w:r>
    </w:p>
    <w:p w:rsidR="00000000" w:rsidDel="00000000" w:rsidP="00000000" w:rsidRDefault="00000000" w:rsidRPr="00000000" w14:paraId="0000001F">
      <w:pPr>
        <w:rPr>
          <w:highlight w:val="white"/>
        </w:rPr>
      </w:pPr>
      <w:r w:rsidDel="00000000" w:rsidR="00000000" w:rsidRPr="00000000">
        <w:rPr>
          <w:highlight w:val="white"/>
          <w:rtl w:val="0"/>
        </w:rPr>
        <w:t xml:space="preserve">Let’s hear what people, cities, and counties in the St. Johns Basin think about this bad WFNF plan.</w:t>
      </w:r>
    </w:p>
    <w:p w:rsidR="00000000" w:rsidDel="00000000" w:rsidP="00000000" w:rsidRDefault="00000000" w:rsidRPr="00000000" w14:paraId="00000020">
      <w:pPr>
        <w:pStyle w:val="Heading3"/>
        <w:rPr>
          <w:highlight w:val="white"/>
        </w:rPr>
      </w:pPr>
      <w:bookmarkStart w:colFirst="0" w:colLast="0" w:name="_jofrd82ugyfr" w:id="30"/>
      <w:bookmarkEnd w:id="30"/>
      <w:r w:rsidDel="00000000" w:rsidR="00000000" w:rsidRPr="00000000">
        <w:rPr>
          <w:rtl w:val="0"/>
        </w:rPr>
        <w:t xml:space="preserve">What Is To Be Done</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WFNF needs to be halted until there is real research into how to solve both problems in better ways.</w:t>
      </w:r>
    </w:p>
    <w:p w:rsidR="00000000" w:rsidDel="00000000" w:rsidP="00000000" w:rsidRDefault="00000000" w:rsidRPr="00000000" w14:paraId="00000022">
      <w:pPr>
        <w:rPr/>
      </w:pPr>
      <w:r w:rsidDel="00000000" w:rsidR="00000000" w:rsidRPr="00000000">
        <w:rPr>
          <w:rtl w:val="0"/>
        </w:rPr>
        <w:t xml:space="preserve">And until those solutions have real oversight by elected officials.</w:t>
      </w:r>
    </w:p>
    <w:bookmarkStart w:colFirst="0" w:colLast="0" w:name="bt3jcag25pvn" w:id="31"/>
    <w:bookmarkEnd w:id="31"/>
    <w:p w:rsidR="00000000" w:rsidDel="00000000" w:rsidP="00000000" w:rsidRDefault="00000000" w:rsidRPr="00000000" w14:paraId="00000023">
      <w:pPr>
        <w:rPr/>
      </w:pPr>
      <w:r w:rsidDel="00000000" w:rsidR="00000000" w:rsidRPr="00000000">
        <w:rPr>
          <w:rtl w:val="0"/>
        </w:rPr>
        <w:t xml:space="preserve">A few years ago, after massive public opposition, the governor withdrew the plan to put golf courses in state parks. The next year the legislature passed a law against doing that.</w:t>
      </w:r>
      <w:hyperlink w:anchor="gar8bj4wp1ms">
        <w:r w:rsidDel="00000000" w:rsidR="00000000" w:rsidRPr="00000000">
          <w:rPr>
            <w:color w:val="1155cc"/>
            <w:u w:val="single"/>
            <w:vertAlign w:val="superscript"/>
            <w:rtl w:val="0"/>
          </w:rPr>
          <w:t xml:space="preserve">24</w:t>
        </w:r>
      </w:hyperlink>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The legislature should pass a law prohibiting inter-basin transfers of wastewater, treated or not.</w:t>
      </w:r>
    </w:p>
    <w:p w:rsidR="00000000" w:rsidDel="00000000" w:rsidP="00000000" w:rsidRDefault="00000000" w:rsidRPr="00000000" w14:paraId="00000025">
      <w:pPr>
        <w:rPr/>
      </w:pPr>
      <w:r w:rsidDel="00000000" w:rsidR="00000000" w:rsidRPr="00000000">
        <w:rPr>
          <w:rtl w:val="0"/>
        </w:rPr>
        <w:t xml:space="preserve">And the legislature should fund and direct potable reuse and desalination to fix both problems. Not just for Jacksonville and the Suwannee Basin, for all of Florida.</w:t>
      </w:r>
    </w:p>
    <w:p w:rsidR="00000000" w:rsidDel="00000000" w:rsidP="00000000" w:rsidRDefault="00000000" w:rsidRPr="00000000" w14:paraId="00000026">
      <w:pPr>
        <w:rPr/>
      </w:pPr>
      <w:r w:rsidDel="00000000" w:rsidR="00000000" w:rsidRPr="00000000">
        <w:rPr>
          <w:rtl w:val="0"/>
        </w:rPr>
        <w:t xml:space="preserve">You can help. There’s an election going on. Ask all the candidates about this.</w:t>
      </w:r>
    </w:p>
    <w:p w:rsidR="00000000" w:rsidDel="00000000" w:rsidP="00000000" w:rsidRDefault="00000000" w:rsidRPr="00000000" w14:paraId="00000027">
      <w:pPr>
        <w:rPr/>
      </w:pPr>
      <w:r w:rsidDel="00000000" w:rsidR="00000000" w:rsidRPr="00000000">
        <w:rPr>
          <w:rtl w:val="0"/>
        </w:rPr>
        <w:t xml:space="preserve">Meanwhile, ask the JEA, SJRWMD, and SRWMD boards, and all your elected officials to stop WFNF and to provide better solutions to both problems.</w:t>
      </w:r>
    </w:p>
    <w:p w:rsidR="00000000" w:rsidDel="00000000" w:rsidP="00000000" w:rsidRDefault="00000000" w:rsidRPr="00000000" w14:paraId="00000028">
      <w:pPr>
        <w:rPr/>
      </w:pPr>
      <w:r w:rsidDel="00000000" w:rsidR="00000000" w:rsidRPr="00000000">
        <w:rPr>
          <w:i w:val="1"/>
          <w:iCs w:val="1"/>
          <w:rtl w:val="0"/>
        </w:rPr>
        <w:t xml:space="preserve">John S. Quarterman is the Suwannee Riverkeeper and the Executive Director of WWALS Watershed Coalition, Inc., a 501(c)(3) educational nonprofit working to keep the waters clean in the 10,000 square miles of the Suwannee River Basin in Florida and Georgia. </w:t>
      </w:r>
      <w:hyperlink r:id="rId10">
        <w:r w:rsidDel="00000000" w:rsidR="00000000" w:rsidRPr="00000000">
          <w:rPr>
            <w:i w:val="1"/>
            <w:iCs w:val="1"/>
            <w:color w:val="1155cc"/>
            <w:u w:val="single"/>
            <w:rtl w:val="0"/>
          </w:rPr>
          <w:t xml:space="preserve">https://wwals.net</w:t>
        </w:r>
      </w:hyperlink>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2B">
      <w:pPr>
        <w:pStyle w:val="Heading1"/>
        <w:rPr/>
      </w:pPr>
      <w:bookmarkStart w:colFirst="0" w:colLast="0" w:name="_nmoixz1xh6hi" w:id="32"/>
      <w:bookmarkEnd w:id="32"/>
      <w:r w:rsidDel="00000000" w:rsidR="00000000" w:rsidRPr="00000000">
        <w:rPr>
          <w:rtl w:val="0"/>
        </w:rPr>
        <w:t xml:space="preserve">Endnotes</w:t>
      </w:r>
    </w:p>
    <w:bookmarkStart w:colFirst="0" w:colLast="0" w:name="3h0cbod0e2jp" w:id="33"/>
    <w:bookmarkEnd w:id="33"/>
    <w:p w:rsidR="00000000" w:rsidDel="00000000" w:rsidP="00000000" w:rsidRDefault="00000000" w:rsidRPr="00000000" w14:paraId="0000002C">
      <w:pPr>
        <w:spacing w:after="0" w:lineRule="auto"/>
        <w:rPr>
          <w:sz w:val="18"/>
          <w:szCs w:val="18"/>
        </w:rPr>
      </w:pPr>
      <w:r w:rsidDel="00000000" w:rsidR="00000000" w:rsidRPr="00000000">
        <w:rPr>
          <w:sz w:val="18"/>
          <w:szCs w:val="18"/>
          <w:shd w:fill="auto" w:val="clear"/>
          <w:rtl w:val="0"/>
        </w:rPr>
        <w:t xml:space="preserve">1</w:t>
      </w:r>
      <w:r w:rsidDel="00000000" w:rsidR="00000000" w:rsidRPr="00000000">
        <w:rPr>
          <w:sz w:val="18"/>
          <w:szCs w:val="18"/>
          <w:shd w:fill="auto" w:val="clear"/>
          <w:rtl w:val="0"/>
        </w:rPr>
        <w:t xml:space="preserve">. </w:t>
      </w:r>
      <w:r w:rsidDel="00000000" w:rsidR="00000000" w:rsidRPr="00000000">
        <w:rPr>
          <w:sz w:val="18"/>
          <w:szCs w:val="18"/>
          <w:rtl w:val="0"/>
        </w:rPr>
        <w:t xml:space="preserve"> “Water First North Florida,” SJRWMD, SRWMD, FDEP, et al., accessed June 15, 2026, </w:t>
      </w:r>
      <w:hyperlink r:id="rId11">
        <w:r w:rsidDel="00000000" w:rsidR="00000000" w:rsidRPr="00000000">
          <w:rPr>
            <w:color w:val="1155cc"/>
            <w:sz w:val="18"/>
            <w:szCs w:val="18"/>
            <w:u w:val="single"/>
            <w:rtl w:val="0"/>
          </w:rPr>
          <w:t xml:space="preserve">https://waterfirstnorthfl.com</w:t>
        </w:r>
      </w:hyperlink>
      <w:r w:rsidDel="00000000" w:rsidR="00000000" w:rsidRPr="00000000">
        <w:rPr>
          <w:sz w:val="18"/>
          <w:szCs w:val="18"/>
          <w:rtl w:val="0"/>
        </w:rPr>
        <w:t xml:space="preserve">,</w:t>
      </w:r>
      <w:r w:rsidDel="00000000" w:rsidR="00000000" w:rsidRPr="00000000">
        <w:rPr>
          <w:sz w:val="18"/>
          <w:szCs w:val="18"/>
          <w:rtl w:val="0"/>
        </w:rPr>
        <w:t xml:space="preserve"> “Water First North Florida is a collaborative effort of the St. Johns River Water Management District, Suwannee River Water Management District, and other key stakeholder organizations including the Florida Department of Environmental Protection and local utilities.”</w:t>
      </w:r>
    </w:p>
    <w:bookmarkStart w:colFirst="0" w:colLast="0" w:name="tn8gkox1zs6t" w:id="34"/>
    <w:bookmarkEnd w:id="34"/>
    <w:p w:rsidR="00000000" w:rsidDel="00000000" w:rsidP="00000000" w:rsidRDefault="00000000" w:rsidRPr="00000000" w14:paraId="0000002D">
      <w:pPr>
        <w:spacing w:after="0" w:lineRule="auto"/>
        <w:rPr>
          <w:sz w:val="20"/>
          <w:szCs w:val="20"/>
        </w:rPr>
      </w:pPr>
      <w:r w:rsidDel="00000000" w:rsidR="00000000" w:rsidRPr="00000000">
        <w:rPr>
          <w:shd w:fill="auto" w:val="clear"/>
          <w:rtl w:val="0"/>
        </w:rPr>
        <w:t xml:space="preserve">2</w:t>
      </w:r>
      <w:r w:rsidDel="00000000" w:rsidR="00000000" w:rsidRPr="00000000">
        <w:rPr>
          <w:shd w:fill="auto" w:val="clear"/>
          <w:rtl w:val="0"/>
        </w:rPr>
        <w:t xml:space="preserve">. </w:t>
      </w:r>
      <w:r w:rsidDel="00000000" w:rsidR="00000000" w:rsidRPr="00000000">
        <w:rPr>
          <w:sz w:val="18"/>
          <w:szCs w:val="18"/>
          <w:rtl w:val="0"/>
        </w:rPr>
        <w:t xml:space="preserve"> “RESOLUTION NO. 2026-01: A RESOLUTION OF THE MIDDLE AND LOWER SUWANNEE RIVER AND WITHLACOOCHEE RIVER TASK FORCE OPPOSING THE WATER FIRST NORTH FLORIDA AQUIFER RECHARGE PROJECT AND RECOMMENDING THE IMPLEMENTATION OF THE ALTERNATIVE WATER DESALINIZATION PROJECT,” Middle and Lower Suwannee River and Withlacoochee River Task Force, March 18, 2026, in “Dozen Florida Counties Task Force Resolution against WFNF and for Desalination 2026-03-18,” </w:t>
      </w:r>
      <w:hyperlink r:id="rId12">
        <w:r w:rsidDel="00000000" w:rsidR="00000000" w:rsidRPr="00000000">
          <w:rPr>
            <w:color w:val="1155cc"/>
            <w:sz w:val="18"/>
            <w:szCs w:val="18"/>
            <w:u w:val="single"/>
            <w:rtl w:val="0"/>
          </w:rPr>
          <w:t xml:space="preserve">WWALS.net</w:t>
        </w:r>
      </w:hyperlink>
      <w:r w:rsidDel="00000000" w:rsidR="00000000" w:rsidRPr="00000000">
        <w:rPr>
          <w:sz w:val="18"/>
          <w:szCs w:val="18"/>
          <w:rtl w:val="0"/>
        </w:rPr>
        <w:t xml:space="preserve">, March 12, 2026, updated with passage March 18, 2026, </w:t>
      </w:r>
      <w:hyperlink r:id="rId13">
        <w:r w:rsidDel="00000000" w:rsidR="00000000" w:rsidRPr="00000000">
          <w:rPr>
            <w:color w:val="1155cc"/>
            <w:sz w:val="18"/>
            <w:szCs w:val="18"/>
            <w:u w:val="single"/>
            <w:rtl w:val="0"/>
          </w:rPr>
          <w:t xml:space="preserve">https://wwals.net/?p=69639</w:t>
        </w:r>
      </w:hyperlink>
      <w:r w:rsidDel="00000000" w:rsidR="00000000" w:rsidRPr="00000000">
        <w:rPr>
          <w:sz w:val="18"/>
          <w:szCs w:val="18"/>
          <w:rtl w:val="0"/>
        </w:rPr>
        <w:t xml:space="preserve"> </w:t>
      </w:r>
      <w:r w:rsidDel="00000000" w:rsidR="00000000" w:rsidRPr="00000000">
        <w:rPr>
          <w:rtl w:val="0"/>
        </w:rPr>
      </w:r>
    </w:p>
    <w:bookmarkStart w:colFirst="0" w:colLast="0" w:name="83txs915q55i" w:id="35"/>
    <w:bookmarkEnd w:id="35"/>
    <w:p w:rsidR="00000000" w:rsidDel="00000000" w:rsidP="00000000" w:rsidRDefault="00000000" w:rsidRPr="00000000" w14:paraId="0000002E">
      <w:pPr>
        <w:spacing w:after="0" w:line="240" w:lineRule="auto"/>
        <w:rPr>
          <w:sz w:val="18"/>
          <w:szCs w:val="18"/>
        </w:rPr>
      </w:pPr>
      <w:r w:rsidDel="00000000" w:rsidR="00000000" w:rsidRPr="00000000">
        <w:rPr>
          <w:sz w:val="18"/>
          <w:szCs w:val="18"/>
          <w:shd w:fill="auto" w:val="clear"/>
          <w:rtl w:val="0"/>
        </w:rPr>
        <w:t xml:space="preserve">3</w:t>
      </w:r>
      <w:r w:rsidDel="00000000" w:rsidR="00000000" w:rsidRPr="00000000">
        <w:rPr>
          <w:sz w:val="18"/>
          <w:szCs w:val="18"/>
          <w:shd w:fill="auto" w:val="clear"/>
          <w:rtl w:val="0"/>
        </w:rPr>
        <w:t xml:space="preserve">. </w:t>
      </w:r>
      <w:r w:rsidDel="00000000" w:rsidR="00000000" w:rsidRPr="00000000">
        <w:rPr>
          <w:sz w:val="18"/>
          <w:szCs w:val="18"/>
          <w:rtl w:val="0"/>
        </w:rPr>
        <w:t xml:space="preserve"> “About JEA,” JEA, Accessed June 15, 2026, </w:t>
      </w:r>
      <w:hyperlink r:id="rId14">
        <w:r w:rsidDel="00000000" w:rsidR="00000000" w:rsidRPr="00000000">
          <w:rPr>
            <w:color w:val="1155cc"/>
            <w:sz w:val="18"/>
            <w:szCs w:val="18"/>
            <w:u w:val="single"/>
            <w:rtl w:val="0"/>
          </w:rPr>
          <w:t xml:space="preserve">https://www.jea.com/About/</w:t>
        </w:r>
      </w:hyperlink>
      <w:r w:rsidDel="00000000" w:rsidR="00000000" w:rsidRPr="00000000">
        <w:rPr>
          <w:sz w:val="18"/>
          <w:szCs w:val="18"/>
          <w:rtl w:val="0"/>
        </w:rPr>
        <w:t xml:space="preserve"> </w:t>
      </w:r>
    </w:p>
    <w:bookmarkStart w:colFirst="0" w:colLast="0" w:name="5rp0dhub29nk" w:id="36"/>
    <w:bookmarkEnd w:id="36"/>
    <w:p w:rsidR="00000000" w:rsidDel="00000000" w:rsidP="00000000" w:rsidRDefault="00000000" w:rsidRPr="00000000" w14:paraId="0000002F">
      <w:pPr>
        <w:spacing w:after="0" w:lineRule="auto"/>
        <w:rPr>
          <w:sz w:val="16"/>
          <w:szCs w:val="16"/>
        </w:rPr>
      </w:pPr>
      <w:r w:rsidDel="00000000" w:rsidR="00000000" w:rsidRPr="00000000">
        <w:rPr>
          <w:shd w:fill="auto" w:val="clear"/>
          <w:rtl w:val="0"/>
        </w:rPr>
        <w:t xml:space="preserve">4</w:t>
      </w:r>
      <w:r w:rsidDel="00000000" w:rsidR="00000000" w:rsidRPr="00000000">
        <w:rPr>
          <w:shd w:fill="auto" w:val="clear"/>
          <w:rtl w:val="0"/>
        </w:rPr>
        <w:t xml:space="preserve">. </w:t>
      </w:r>
      <w:r w:rsidDel="00000000" w:rsidR="00000000" w:rsidRPr="00000000">
        <w:rPr>
          <w:sz w:val="18"/>
          <w:szCs w:val="18"/>
          <w:rtl w:val="0"/>
        </w:rPr>
        <w:t xml:space="preserve"> “Update on the Water First North Florida Project,” Sen. Corey Simon, facebook, May 12, 2026, </w:t>
      </w:r>
      <w:hyperlink r:id="rId15">
        <w:r w:rsidDel="00000000" w:rsidR="00000000" w:rsidRPr="00000000">
          <w:rPr>
            <w:color w:val="1155cc"/>
            <w:sz w:val="18"/>
            <w:szCs w:val="18"/>
            <w:u w:val="single"/>
            <w:rtl w:val="0"/>
          </w:rPr>
          <w:t xml:space="preserve">https://www.facebook.com/SimonForFL/posts/pfbid0yoKnmQsuNactpVB5Sy63Q6hA5M8mawBqZvtBAXbk1uU3ShXfayv3n7G8HDJKeNK9l</w:t>
        </w:r>
      </w:hyperlink>
      <w:r w:rsidDel="00000000" w:rsidR="00000000" w:rsidRPr="00000000">
        <w:rPr>
          <w:rtl w:val="0"/>
        </w:rPr>
      </w:r>
    </w:p>
    <w:bookmarkStart w:colFirst="0" w:colLast="0" w:name="eecrtnophkb3" w:id="37"/>
    <w:bookmarkEnd w:id="37"/>
    <w:p w:rsidR="00000000" w:rsidDel="00000000" w:rsidP="00000000" w:rsidRDefault="00000000" w:rsidRPr="00000000" w14:paraId="00000030">
      <w:pPr>
        <w:spacing w:after="0" w:line="276" w:lineRule="auto"/>
        <w:rPr>
          <w:sz w:val="18"/>
          <w:szCs w:val="18"/>
        </w:rPr>
      </w:pPr>
      <w:r w:rsidDel="00000000" w:rsidR="00000000" w:rsidRPr="00000000">
        <w:rPr>
          <w:sz w:val="18"/>
          <w:szCs w:val="18"/>
          <w:shd w:fill="auto" w:val="clear"/>
          <w:rtl w:val="0"/>
        </w:rPr>
        <w:t xml:space="preserve">5</w:t>
      </w:r>
      <w:r w:rsidDel="00000000" w:rsidR="00000000" w:rsidRPr="00000000">
        <w:rPr>
          <w:sz w:val="18"/>
          <w:szCs w:val="18"/>
          <w:shd w:fill="auto" w:val="clear"/>
          <w:rtl w:val="0"/>
        </w:rPr>
        <w:t xml:space="preserve">. </w:t>
      </w:r>
      <w:r w:rsidDel="00000000" w:rsidR="00000000" w:rsidRPr="00000000">
        <w:rPr>
          <w:sz w:val="18"/>
          <w:szCs w:val="18"/>
          <w:rtl w:val="0"/>
        </w:rPr>
        <w:t xml:space="preserve"> </w:t>
      </w:r>
      <w:r w:rsidDel="00000000" w:rsidR="00000000" w:rsidRPr="00000000">
        <w:rPr>
          <w:sz w:val="18"/>
          <w:szCs w:val="18"/>
          <w:highlight w:val="white"/>
          <w:rtl w:val="0"/>
        </w:rPr>
        <w:t xml:space="preserve">“G/A-Water First Nfl”, line 152, in “</w:t>
      </w:r>
      <w:r w:rsidDel="00000000" w:rsidR="00000000" w:rsidRPr="00000000">
        <w:rPr>
          <w:sz w:val="18"/>
          <w:szCs w:val="18"/>
          <w:highlight w:val="white"/>
          <w:rtl w:val="0"/>
        </w:rPr>
        <w:t xml:space="preserve">House of Representatives Agriculture and Natural Resources Budget Subcommittee/Senate Appropriations Committee on Agriculture, Environment, and General Government Conference Spreadsheet</w:t>
      </w:r>
      <w:r w:rsidDel="00000000" w:rsidR="00000000" w:rsidRPr="00000000">
        <w:rPr>
          <w:sz w:val="18"/>
          <w:szCs w:val="18"/>
          <w:highlight w:val="white"/>
          <w:rtl w:val="0"/>
        </w:rPr>
        <w:t xml:space="preserve">,” May 12, 2026, </w:t>
      </w:r>
      <w:hyperlink r:id="rId16">
        <w:r w:rsidDel="00000000" w:rsidR="00000000" w:rsidRPr="00000000">
          <w:rPr>
            <w:color w:val="1155cc"/>
            <w:sz w:val="18"/>
            <w:szCs w:val="18"/>
            <w:highlight w:val="white"/>
            <w:u w:val="single"/>
            <w:rtl w:val="0"/>
          </w:rPr>
          <w:t xml:space="preserve">https://www.flsenate.gov/Session/Conferences/2026/Show/ConferenceOffer/1235_Senate%20Offer%201%20%20Budget,%20Non%20water,%20Proviso,%20BOB,%20IB,%202506E_1629.pdf</w:t>
        </w:r>
      </w:hyperlink>
      <w:r w:rsidDel="00000000" w:rsidR="00000000" w:rsidRPr="00000000">
        <w:rPr>
          <w:sz w:val="18"/>
          <w:szCs w:val="18"/>
          <w:highlight w:val="white"/>
          <w:rtl w:val="0"/>
        </w:rPr>
        <w:t xml:space="preserve"> </w:t>
      </w:r>
      <w:r w:rsidDel="00000000" w:rsidR="00000000" w:rsidRPr="00000000">
        <w:rPr>
          <w:rtl w:val="0"/>
        </w:rPr>
      </w:r>
    </w:p>
    <w:bookmarkStart w:colFirst="0" w:colLast="0" w:name="bamw8tk1m7y8" w:id="38"/>
    <w:bookmarkEnd w:id="38"/>
    <w:p w:rsidR="00000000" w:rsidDel="00000000" w:rsidP="00000000" w:rsidRDefault="00000000" w:rsidRPr="00000000" w14:paraId="00000031">
      <w:pPr>
        <w:spacing w:after="0" w:line="240" w:lineRule="auto"/>
        <w:rPr>
          <w:sz w:val="20"/>
          <w:szCs w:val="20"/>
        </w:rPr>
      </w:pPr>
      <w:r w:rsidDel="00000000" w:rsidR="00000000" w:rsidRPr="00000000">
        <w:rPr>
          <w:sz w:val="20"/>
          <w:szCs w:val="20"/>
          <w:shd w:fill="auto" w:val="clear"/>
          <w:rtl w:val="0"/>
        </w:rPr>
        <w:t xml:space="preserve">6</w:t>
      </w:r>
      <w:r w:rsidDel="00000000" w:rsidR="00000000" w:rsidRPr="00000000">
        <w:rPr>
          <w:sz w:val="20"/>
          <w:szCs w:val="20"/>
          <w:shd w:fill="auto" w:val="clear"/>
          <w:rtl w:val="0"/>
        </w:rPr>
        <w:t xml:space="preserve">. </w:t>
      </w:r>
      <w:r w:rsidDel="00000000" w:rsidR="00000000" w:rsidRPr="00000000">
        <w:rPr>
          <w:sz w:val="20"/>
          <w:szCs w:val="20"/>
          <w:rtl w:val="0"/>
        </w:rPr>
        <w:t xml:space="preserve"> “Lower Santa Fe and Ichetucknee Rivers (LSFIR) and Priority Springs Minimum Flows and Levels (MFLs),” FDEP, Accessed June 15, 2026, </w:t>
      </w:r>
      <w:hyperlink r:id="rId17">
        <w:r w:rsidDel="00000000" w:rsidR="00000000" w:rsidRPr="00000000">
          <w:rPr>
            <w:color w:val="1155cc"/>
            <w:sz w:val="20"/>
            <w:szCs w:val="20"/>
            <w:u w:val="single"/>
            <w:rtl w:val="0"/>
          </w:rPr>
          <w:t xml:space="preserve">https://floridadep.gov/owper/water-policy/content/lower-santa-fe-and-ichetucknee-rivers-lsfir-and-priority-springs-minimum</w:t>
        </w:r>
      </w:hyperlink>
      <w:r w:rsidDel="00000000" w:rsidR="00000000" w:rsidRPr="00000000">
        <w:rPr>
          <w:sz w:val="20"/>
          <w:szCs w:val="20"/>
          <w:rtl w:val="0"/>
        </w:rPr>
        <w:t xml:space="preserve"> </w:t>
      </w:r>
    </w:p>
    <w:bookmarkStart w:colFirst="0" w:colLast="0" w:name="m5p2qbjj8zaf" w:id="39"/>
    <w:bookmarkEnd w:id="39"/>
    <w:p w:rsidR="00000000" w:rsidDel="00000000" w:rsidP="00000000" w:rsidRDefault="00000000" w:rsidRPr="00000000" w14:paraId="00000032">
      <w:pPr>
        <w:spacing w:after="0" w:lineRule="auto"/>
        <w:rPr>
          <w:sz w:val="20"/>
          <w:szCs w:val="20"/>
        </w:rPr>
      </w:pPr>
      <w:r w:rsidDel="00000000" w:rsidR="00000000" w:rsidRPr="00000000">
        <w:rPr>
          <w:shd w:fill="auto" w:val="clear"/>
          <w:rtl w:val="0"/>
        </w:rPr>
        <w:t xml:space="preserve">7</w:t>
      </w:r>
      <w:r w:rsidDel="00000000" w:rsidR="00000000" w:rsidRPr="00000000">
        <w:rPr>
          <w:shd w:fill="auto" w:val="clear"/>
          <w:rtl w:val="0"/>
        </w:rPr>
        <w:t xml:space="preserve">. </w:t>
      </w:r>
      <w:r w:rsidDel="00000000" w:rsidR="00000000" w:rsidRPr="00000000">
        <w:rPr>
          <w:sz w:val="18"/>
          <w:szCs w:val="18"/>
          <w:rtl w:val="0"/>
        </w:rPr>
        <w:t xml:space="preserve"> CS/SB 64: Reclaimed Water, Florida Senate, Effective Date: June 29, 2021, </w:t>
      </w:r>
      <w:hyperlink r:id="rId18">
        <w:r w:rsidDel="00000000" w:rsidR="00000000" w:rsidRPr="00000000">
          <w:rPr>
            <w:color w:val="1155cc"/>
            <w:sz w:val="20"/>
            <w:szCs w:val="20"/>
            <w:u w:val="single"/>
            <w:rtl w:val="0"/>
          </w:rPr>
          <w:t xml:space="preserve">https://www.flsenate.gov/Session/Bill/2021/64</w:t>
        </w:r>
      </w:hyperlink>
      <w:r w:rsidDel="00000000" w:rsidR="00000000" w:rsidRPr="00000000">
        <w:rPr>
          <w:sz w:val="20"/>
          <w:szCs w:val="20"/>
          <w:rtl w:val="0"/>
        </w:rPr>
        <w:t xml:space="preserve"> </w:t>
      </w:r>
    </w:p>
    <w:bookmarkStart w:colFirst="0" w:colLast="0" w:name="ucqtwfmphlig" w:id="40"/>
    <w:bookmarkEnd w:id="40"/>
    <w:p w:rsidR="00000000" w:rsidDel="00000000" w:rsidP="00000000" w:rsidRDefault="00000000" w:rsidRPr="00000000" w14:paraId="00000033">
      <w:pPr>
        <w:spacing w:after="0" w:lineRule="auto"/>
        <w:rPr>
          <w:sz w:val="16"/>
          <w:szCs w:val="16"/>
        </w:rPr>
      </w:pPr>
      <w:r w:rsidDel="00000000" w:rsidR="00000000" w:rsidRPr="00000000">
        <w:rPr>
          <w:shd w:fill="auto" w:val="clear"/>
          <w:rtl w:val="0"/>
        </w:rPr>
        <w:t xml:space="preserve">8</w:t>
      </w:r>
      <w:r w:rsidDel="00000000" w:rsidR="00000000" w:rsidRPr="00000000">
        <w:rPr>
          <w:shd w:fill="auto" w:val="clear"/>
          <w:rtl w:val="0"/>
        </w:rPr>
        <w:t xml:space="preserve">. </w:t>
      </w:r>
      <w:r w:rsidDel="00000000" w:rsidR="00000000" w:rsidRPr="00000000">
        <w:rPr>
          <w:sz w:val="18"/>
          <w:szCs w:val="18"/>
          <w:rtl w:val="0"/>
        </w:rPr>
        <w:t xml:space="preserve"> “FL statutes give JEA until 2032 or 2039 or 2044 to divert its wastewater –Joe Squitieri @ SCRP 2026-04-02,” John S. Quarterman, WWALS.net, April 17, 2026, </w:t>
      </w:r>
      <w:hyperlink r:id="rId19">
        <w:r w:rsidDel="00000000" w:rsidR="00000000" w:rsidRPr="00000000">
          <w:rPr>
            <w:color w:val="1155cc"/>
            <w:sz w:val="18"/>
            <w:szCs w:val="18"/>
            <w:u w:val="single"/>
            <w:rtl w:val="0"/>
          </w:rPr>
          <w:t xml:space="preserve">https://wwals.net/?p=70075</w:t>
        </w:r>
      </w:hyperlink>
      <w:r w:rsidDel="00000000" w:rsidR="00000000" w:rsidRPr="00000000">
        <w:rPr>
          <w:sz w:val="18"/>
          <w:szCs w:val="18"/>
          <w:rtl w:val="0"/>
        </w:rPr>
        <w:t xml:space="preserve"> </w:t>
      </w:r>
      <w:r w:rsidDel="00000000" w:rsidR="00000000" w:rsidRPr="00000000">
        <w:rPr>
          <w:rtl w:val="0"/>
        </w:rPr>
      </w:r>
    </w:p>
    <w:bookmarkStart w:colFirst="0" w:colLast="0" w:name="mnldw1kczzq1" w:id="41"/>
    <w:bookmarkEnd w:id="41"/>
    <w:p w:rsidR="00000000" w:rsidDel="00000000" w:rsidP="00000000" w:rsidRDefault="00000000" w:rsidRPr="00000000" w14:paraId="00000034">
      <w:pPr>
        <w:spacing w:after="0" w:line="240" w:lineRule="auto"/>
        <w:rPr>
          <w:sz w:val="18"/>
          <w:szCs w:val="18"/>
        </w:rPr>
      </w:pPr>
      <w:r w:rsidDel="00000000" w:rsidR="00000000" w:rsidRPr="00000000">
        <w:rPr>
          <w:sz w:val="18"/>
          <w:szCs w:val="18"/>
          <w:shd w:fill="auto" w:val="clear"/>
          <w:rtl w:val="0"/>
        </w:rPr>
        <w:t xml:space="preserve">9</w:t>
      </w:r>
      <w:r w:rsidDel="00000000" w:rsidR="00000000" w:rsidRPr="00000000">
        <w:rPr>
          <w:sz w:val="18"/>
          <w:szCs w:val="18"/>
          <w:shd w:fill="auto" w:val="clear"/>
          <w:rtl w:val="0"/>
        </w:rPr>
        <w:t xml:space="preserve">. </w:t>
      </w:r>
      <w:r w:rsidDel="00000000" w:rsidR="00000000" w:rsidRPr="00000000">
        <w:rPr>
          <w:sz w:val="18"/>
          <w:szCs w:val="18"/>
          <w:rtl w:val="0"/>
        </w:rPr>
        <w:t xml:space="preserve"> “JEA board approves $400M for project to recharge Floridan Aquifer, restore springs, ensure sustainable water supply: The board also approved $260.3 million increase to power purchase agreement with FPL,” Marcela Camargo, new4jax.com, November 19, 2025, </w:t>
      </w:r>
      <w:hyperlink r:id="rId20">
        <w:r w:rsidDel="00000000" w:rsidR="00000000" w:rsidRPr="00000000">
          <w:rPr>
            <w:color w:val="1155cc"/>
            <w:sz w:val="18"/>
            <w:szCs w:val="18"/>
            <w:u w:val="single"/>
            <w:rtl w:val="0"/>
          </w:rPr>
          <w:t xml:space="preserve">https://www.news4jax.com/news/local/2025/11/19/jea-board-approves-400m-for-project-to-recharge-floridan-aquifer-restore-springs-ensure-sustainable-water-supply/</w:t>
        </w:r>
      </w:hyperlink>
      <w:r w:rsidDel="00000000" w:rsidR="00000000" w:rsidRPr="00000000">
        <w:rPr>
          <w:sz w:val="18"/>
          <w:szCs w:val="18"/>
          <w:rtl w:val="0"/>
        </w:rPr>
        <w:t xml:space="preserve"> </w:t>
      </w:r>
    </w:p>
    <w:bookmarkStart w:colFirst="0" w:colLast="0" w:name="b9o122btmdgi" w:id="42"/>
    <w:bookmarkEnd w:id="42"/>
    <w:p w:rsidR="00000000" w:rsidDel="00000000" w:rsidP="00000000" w:rsidRDefault="00000000" w:rsidRPr="00000000" w14:paraId="00000035">
      <w:pPr>
        <w:spacing w:after="0" w:line="240" w:lineRule="auto"/>
        <w:rPr>
          <w:sz w:val="20"/>
          <w:szCs w:val="20"/>
        </w:rPr>
      </w:pPr>
      <w:r w:rsidDel="00000000" w:rsidR="00000000" w:rsidRPr="00000000">
        <w:rPr>
          <w:shd w:fill="auto" w:val="clear"/>
          <w:rtl w:val="0"/>
        </w:rPr>
        <w:t xml:space="preserve">10</w:t>
      </w:r>
      <w:r w:rsidDel="00000000" w:rsidR="00000000" w:rsidRPr="00000000">
        <w:rPr>
          <w:shd w:fill="auto" w:val="clear"/>
          <w:rtl w:val="0"/>
        </w:rPr>
        <w:t xml:space="preserve">. </w:t>
      </w:r>
      <w:r w:rsidDel="00000000" w:rsidR="00000000" w:rsidRPr="00000000">
        <w:rPr>
          <w:sz w:val="18"/>
          <w:szCs w:val="18"/>
          <w:rtl w:val="0"/>
        </w:rPr>
        <w:t xml:space="preserve"> “As required by statute, SJRWMD’s financial contribution to Water First North Florida will be limited to the share of impacts to the MFL Compliance Points resulting from water withdrawals in the SJRWMD region, estimated at $100–125 million,” on page 34, "Attachment A: Statement of Estimated Regulatory Costs — Summary of SERC Economic Assessment, Lower Santa Fe and Ichetucknee Rivers and Priority Springs Minimum Flows and Levels and Implementation Strategy," Florida Department of Environmental Protection, October 2, 2025, </w:t>
      </w:r>
      <w:hyperlink r:id="rId21">
        <w:r w:rsidDel="00000000" w:rsidR="00000000" w:rsidRPr="00000000">
          <w:rPr>
            <w:color w:val="1155cc"/>
            <w:sz w:val="20"/>
            <w:szCs w:val="20"/>
            <w:u w:val="single"/>
            <w:rtl w:val="0"/>
          </w:rPr>
          <w:t xml:space="preserve">https://floridadep.gov/owper/water-policy/documents/attachment-lsfir-serc-summary-serc-economic-assessment</w:t>
        </w:r>
      </w:hyperlink>
      <w:r w:rsidDel="00000000" w:rsidR="00000000" w:rsidRPr="00000000">
        <w:rPr>
          <w:sz w:val="20"/>
          <w:szCs w:val="20"/>
          <w:rtl w:val="0"/>
        </w:rPr>
        <w:t xml:space="preserve"> </w:t>
      </w:r>
    </w:p>
    <w:bookmarkStart w:colFirst="0" w:colLast="0" w:name="vvjmultq653u" w:id="43"/>
    <w:bookmarkEnd w:id="43"/>
    <w:p w:rsidR="00000000" w:rsidDel="00000000" w:rsidP="00000000" w:rsidRDefault="00000000" w:rsidRPr="00000000" w14:paraId="00000036">
      <w:pPr>
        <w:spacing w:after="0" w:lineRule="auto"/>
        <w:rPr>
          <w:rFonts w:ascii="Arial" w:cs="Arial" w:eastAsia="Arial" w:hAnsi="Arial"/>
          <w:i w:val="1"/>
          <w:iCs w:val="1"/>
          <w:color w:val="444444"/>
          <w:sz w:val="21"/>
          <w:szCs w:val="21"/>
          <w:highlight w:val="white"/>
        </w:rPr>
      </w:pPr>
      <w:r w:rsidDel="00000000" w:rsidR="00000000" w:rsidRPr="00000000">
        <w:rPr>
          <w:shd w:fill="auto" w:val="clear"/>
          <w:rtl w:val="0"/>
        </w:rPr>
        <w:t xml:space="preserve">11</w:t>
      </w:r>
      <w:r w:rsidDel="00000000" w:rsidR="00000000" w:rsidRPr="00000000">
        <w:rPr>
          <w:shd w:fill="auto" w:val="clear"/>
          <w:rtl w:val="0"/>
        </w:rPr>
        <w:t xml:space="preserve">. </w:t>
      </w:r>
      <w:r w:rsidDel="00000000" w:rsidR="00000000" w:rsidRPr="00000000">
        <w:rPr>
          <w:sz w:val="18"/>
          <w:szCs w:val="18"/>
          <w:rtl w:val="0"/>
        </w:rPr>
        <w:t xml:space="preserve"> “The discharge provides direct ecological or public water supply benefits, such as rehydrating wetlands or implementing the requirements of minimum flows and minimum water levels or recovery or prevention strategies for a waterbody.” Florida Statutes 403.064(17)(a)3.e., </w:t>
      </w:r>
      <w:hyperlink r:id="rId22">
        <w:r w:rsidDel="00000000" w:rsidR="00000000" w:rsidRPr="00000000">
          <w:rPr>
            <w:color w:val="1155cc"/>
            <w:sz w:val="18"/>
            <w:szCs w:val="18"/>
            <w:u w:val="single"/>
            <w:rtl w:val="0"/>
          </w:rPr>
          <w:t xml:space="preserve">https://www.flsenate.gov/Laws/Statutes/2025/403.064</w:t>
        </w:r>
      </w:hyperlink>
      <w:r w:rsidDel="00000000" w:rsidR="00000000" w:rsidRPr="00000000">
        <w:rPr>
          <w:sz w:val="18"/>
          <w:szCs w:val="18"/>
          <w:rtl w:val="0"/>
        </w:rPr>
        <w:t xml:space="preserve"> See also “FL SB 64: Reclaimed Water, JEA Buckman Wastewater Plant, and WFNF 2021-06-29,” John S. Quarterman, </w:t>
      </w:r>
      <w:r w:rsidDel="00000000" w:rsidR="00000000" w:rsidRPr="00000000">
        <w:rPr>
          <w:sz w:val="18"/>
          <w:szCs w:val="18"/>
          <w:rtl w:val="0"/>
        </w:rPr>
        <w:t xml:space="preserve">WWALS.net</w:t>
      </w:r>
      <w:r w:rsidDel="00000000" w:rsidR="00000000" w:rsidRPr="00000000">
        <w:rPr>
          <w:sz w:val="18"/>
          <w:szCs w:val="18"/>
          <w:rtl w:val="0"/>
        </w:rPr>
        <w:t xml:space="preserve">, </w:t>
      </w:r>
      <w:r w:rsidDel="00000000" w:rsidR="00000000" w:rsidRPr="00000000">
        <w:rPr>
          <w:sz w:val="18"/>
          <w:szCs w:val="18"/>
          <w:rtl w:val="0"/>
        </w:rPr>
        <w:t xml:space="preserve">February 17, 2026, </w:t>
      </w:r>
      <w:hyperlink r:id="rId23">
        <w:r w:rsidDel="00000000" w:rsidR="00000000" w:rsidRPr="00000000">
          <w:rPr>
            <w:color w:val="1155cc"/>
            <w:sz w:val="18"/>
            <w:szCs w:val="18"/>
            <w:u w:val="single"/>
            <w:rtl w:val="0"/>
          </w:rPr>
          <w:t xml:space="preserve">https://wwals.net/?p=69428</w:t>
        </w:r>
      </w:hyperlink>
      <w:r w:rsidDel="00000000" w:rsidR="00000000" w:rsidRPr="00000000">
        <w:rPr>
          <w:sz w:val="18"/>
          <w:szCs w:val="18"/>
          <w:rtl w:val="0"/>
        </w:rPr>
        <w:t xml:space="preserve"> </w:t>
      </w:r>
      <w:r w:rsidDel="00000000" w:rsidR="00000000" w:rsidRPr="00000000">
        <w:rPr>
          <w:rtl w:val="0"/>
        </w:rPr>
      </w:r>
    </w:p>
    <w:bookmarkStart w:colFirst="0" w:colLast="0" w:name="u0g4asi6ildc" w:id="44"/>
    <w:bookmarkEnd w:id="44"/>
    <w:p w:rsidR="00000000" w:rsidDel="00000000" w:rsidP="00000000" w:rsidRDefault="00000000" w:rsidRPr="00000000" w14:paraId="00000037">
      <w:pPr>
        <w:spacing w:after="0" w:lineRule="auto"/>
        <w:rPr>
          <w:sz w:val="18"/>
          <w:szCs w:val="18"/>
        </w:rPr>
      </w:pPr>
      <w:r w:rsidDel="00000000" w:rsidR="00000000" w:rsidRPr="00000000">
        <w:rPr>
          <w:sz w:val="18"/>
          <w:szCs w:val="18"/>
          <w:shd w:fill="auto" w:val="clear"/>
          <w:rtl w:val="0"/>
        </w:rPr>
        <w:t xml:space="preserve">12</w:t>
      </w:r>
      <w:r w:rsidDel="00000000" w:rsidR="00000000" w:rsidRPr="00000000">
        <w:rPr>
          <w:sz w:val="18"/>
          <w:szCs w:val="18"/>
          <w:shd w:fill="auto" w:val="clear"/>
          <w:rtl w:val="0"/>
        </w:rPr>
        <w:t xml:space="preserve">. </w:t>
      </w:r>
      <w:r w:rsidDel="00000000" w:rsidR="00000000" w:rsidRPr="00000000">
        <w:rPr>
          <w:sz w:val="18"/>
          <w:szCs w:val="18"/>
          <w:rtl w:val="0"/>
        </w:rPr>
        <w:t xml:space="preserve"> “</w:t>
      </w:r>
      <w:r w:rsidDel="00000000" w:rsidR="00000000" w:rsidRPr="00000000">
        <w:rPr>
          <w:sz w:val="18"/>
          <w:szCs w:val="18"/>
          <w:rtl w:val="0"/>
        </w:rPr>
        <w:t xml:space="preserve">Florida Springs and Aquifer Dilemma</w:t>
      </w:r>
      <w:r w:rsidDel="00000000" w:rsidR="00000000" w:rsidRPr="00000000">
        <w:rPr>
          <w:sz w:val="18"/>
          <w:szCs w:val="18"/>
          <w:rtl w:val="0"/>
        </w:rPr>
        <w:t xml:space="preserve">,”</w:t>
      </w:r>
      <w:r w:rsidDel="00000000" w:rsidR="00000000" w:rsidRPr="00000000">
        <w:rPr>
          <w:sz w:val="18"/>
          <w:szCs w:val="18"/>
          <w:rtl w:val="0"/>
        </w:rPr>
        <w:t xml:space="preserve"> Dr. Robert Knight, Florida Springs Institute, May 9, 2026, in </w:t>
      </w:r>
      <w:r w:rsidDel="00000000" w:rsidR="00000000" w:rsidRPr="00000000">
        <w:rPr>
          <w:sz w:val="18"/>
          <w:szCs w:val="18"/>
          <w:rtl w:val="0"/>
        </w:rPr>
        <w:t xml:space="preserve">“Floridan Aquifer Groundwater Pumping –Dr. Bob Knight 2026-05-09,” </w:t>
      </w:r>
      <w:r w:rsidDel="00000000" w:rsidR="00000000" w:rsidRPr="00000000">
        <w:rPr>
          <w:sz w:val="18"/>
          <w:szCs w:val="18"/>
          <w:rtl w:val="0"/>
        </w:rPr>
        <w:t xml:space="preserve">WWALS.net</w:t>
      </w:r>
      <w:r w:rsidDel="00000000" w:rsidR="00000000" w:rsidRPr="00000000">
        <w:rPr>
          <w:sz w:val="18"/>
          <w:szCs w:val="18"/>
          <w:rtl w:val="0"/>
        </w:rPr>
        <w:t xml:space="preserve">, </w:t>
      </w:r>
      <w:r w:rsidDel="00000000" w:rsidR="00000000" w:rsidRPr="00000000">
        <w:rPr>
          <w:sz w:val="18"/>
          <w:szCs w:val="18"/>
          <w:rtl w:val="0"/>
        </w:rPr>
        <w:t xml:space="preserve">May 16, 2026</w:t>
      </w:r>
      <w:r w:rsidDel="00000000" w:rsidR="00000000" w:rsidRPr="00000000">
        <w:rPr>
          <w:sz w:val="18"/>
          <w:szCs w:val="18"/>
          <w:rtl w:val="0"/>
        </w:rPr>
        <w:t xml:space="preserve">, </w:t>
      </w:r>
      <w:hyperlink r:id="rId24">
        <w:r w:rsidDel="00000000" w:rsidR="00000000" w:rsidRPr="00000000">
          <w:rPr>
            <w:color w:val="1155cc"/>
            <w:sz w:val="18"/>
            <w:szCs w:val="18"/>
            <w:u w:val="single"/>
            <w:rtl w:val="0"/>
          </w:rPr>
          <w:t xml:space="preserve">https://wwals.net/?p=70338</w:t>
        </w:r>
      </w:hyperlink>
      <w:r w:rsidDel="00000000" w:rsidR="00000000" w:rsidRPr="00000000">
        <w:rPr>
          <w:rtl w:val="0"/>
        </w:rPr>
      </w:r>
    </w:p>
    <w:bookmarkStart w:colFirst="0" w:colLast="0" w:name="v0icn7qj3a6l" w:id="45"/>
    <w:bookmarkEnd w:id="45"/>
    <w:p w:rsidR="00000000" w:rsidDel="00000000" w:rsidP="00000000" w:rsidRDefault="00000000" w:rsidRPr="00000000" w14:paraId="00000038">
      <w:pPr>
        <w:spacing w:after="0" w:line="240" w:lineRule="auto"/>
        <w:rPr>
          <w:sz w:val="18"/>
          <w:szCs w:val="18"/>
        </w:rPr>
      </w:pPr>
      <w:r w:rsidDel="00000000" w:rsidR="00000000" w:rsidRPr="00000000">
        <w:rPr>
          <w:sz w:val="18"/>
          <w:szCs w:val="18"/>
          <w:shd w:fill="auto" w:val="clear"/>
          <w:rtl w:val="0"/>
        </w:rPr>
        <w:t xml:space="preserve">13</w:t>
      </w:r>
      <w:r w:rsidDel="00000000" w:rsidR="00000000" w:rsidRPr="00000000">
        <w:rPr>
          <w:sz w:val="18"/>
          <w:szCs w:val="18"/>
          <w:shd w:fill="auto" w:val="clear"/>
          <w:rtl w:val="0"/>
        </w:rPr>
        <w:t xml:space="preserve">. </w:t>
      </w:r>
      <w:r w:rsidDel="00000000" w:rsidR="00000000" w:rsidRPr="00000000">
        <w:rPr>
          <w:sz w:val="18"/>
          <w:szCs w:val="18"/>
          <w:rtl w:val="0"/>
        </w:rPr>
        <w:t xml:space="preserve"> “JEA delivers more than 120 million gallons of water each day to our customers.” in “Jacksonville’s Drinking Water System,” JEA, accessed June 15, 2026, </w:t>
      </w:r>
      <w:hyperlink r:id="rId25">
        <w:r w:rsidDel="00000000" w:rsidR="00000000" w:rsidRPr="00000000">
          <w:rPr>
            <w:color w:val="1155cc"/>
            <w:sz w:val="18"/>
            <w:szCs w:val="18"/>
            <w:u w:val="single"/>
            <w:rtl w:val="0"/>
          </w:rPr>
          <w:t xml:space="preserve">https://www.jea.com/about/water_supply/</w:t>
        </w:r>
      </w:hyperlink>
      <w:r w:rsidDel="00000000" w:rsidR="00000000" w:rsidRPr="00000000">
        <w:rPr>
          <w:sz w:val="18"/>
          <w:szCs w:val="18"/>
          <w:rtl w:val="0"/>
        </w:rPr>
        <w:t xml:space="preserve"> </w:t>
      </w:r>
    </w:p>
    <w:bookmarkStart w:colFirst="0" w:colLast="0" w:name="qckqg3j9ttiz" w:id="46"/>
    <w:bookmarkEnd w:id="46"/>
    <w:p w:rsidR="00000000" w:rsidDel="00000000" w:rsidP="00000000" w:rsidRDefault="00000000" w:rsidRPr="00000000" w14:paraId="00000039">
      <w:pPr>
        <w:spacing w:after="0" w:lineRule="auto"/>
        <w:rPr>
          <w:sz w:val="18"/>
          <w:szCs w:val="18"/>
        </w:rPr>
      </w:pPr>
      <w:r w:rsidDel="00000000" w:rsidR="00000000" w:rsidRPr="00000000">
        <w:rPr>
          <w:sz w:val="18"/>
          <w:szCs w:val="18"/>
          <w:shd w:fill="auto" w:val="clear"/>
          <w:rtl w:val="0"/>
        </w:rPr>
        <w:t xml:space="preserve">14</w:t>
      </w:r>
      <w:r w:rsidDel="00000000" w:rsidR="00000000" w:rsidRPr="00000000">
        <w:rPr>
          <w:sz w:val="18"/>
          <w:szCs w:val="18"/>
          <w:shd w:fill="auto" w:val="clear"/>
          <w:rtl w:val="0"/>
        </w:rPr>
        <w:t xml:space="preserve">. </w:t>
      </w:r>
      <w:r w:rsidDel="00000000" w:rsidR="00000000" w:rsidRPr="00000000">
        <w:rPr>
          <w:sz w:val="18"/>
          <w:szCs w:val="18"/>
          <w:rtl w:val="0"/>
        </w:rPr>
        <w:t xml:space="preserve"> “Where Philly’s drinking water comes from: Where you live in the city determines which of its two rivers you drink from.” </w:t>
      </w:r>
      <w:r w:rsidDel="00000000" w:rsidR="00000000" w:rsidRPr="00000000">
        <w:rPr>
          <w:sz w:val="18"/>
          <w:szCs w:val="18"/>
          <w:rtl w:val="0"/>
        </w:rPr>
        <w:t xml:space="preserve">Frank Kummer</w:t>
      </w:r>
      <w:r w:rsidDel="00000000" w:rsidR="00000000" w:rsidRPr="00000000">
        <w:rPr>
          <w:sz w:val="18"/>
          <w:szCs w:val="18"/>
          <w:rtl w:val="0"/>
        </w:rPr>
        <w:t xml:space="preserve">, </w:t>
      </w:r>
      <w:r w:rsidDel="00000000" w:rsidR="00000000" w:rsidRPr="00000000">
        <w:rPr>
          <w:i w:val="1"/>
          <w:iCs w:val="1"/>
          <w:sz w:val="18"/>
          <w:szCs w:val="18"/>
          <w:rtl w:val="0"/>
        </w:rPr>
        <w:t xml:space="preserve">The Philadelphia Inquirer,</w:t>
      </w:r>
      <w:r w:rsidDel="00000000" w:rsidR="00000000" w:rsidRPr="00000000">
        <w:rPr>
          <w:sz w:val="18"/>
          <w:szCs w:val="18"/>
          <w:rtl w:val="0"/>
        </w:rPr>
        <w:t xml:space="preserve"> March 27, 2023, </w:t>
      </w:r>
      <w:hyperlink r:id="rId26">
        <w:r w:rsidDel="00000000" w:rsidR="00000000" w:rsidRPr="00000000">
          <w:rPr>
            <w:color w:val="1155cc"/>
            <w:sz w:val="18"/>
            <w:szCs w:val="18"/>
            <w:u w:val="single"/>
            <w:rtl w:val="0"/>
          </w:rPr>
          <w:t xml:space="preserve">https://www.inquirer.com/news/philadelphia-water-treatment-plants-map-delaware-schuylkill-river-20230327.html</w:t>
        </w:r>
      </w:hyperlink>
      <w:r w:rsidDel="00000000" w:rsidR="00000000" w:rsidRPr="00000000">
        <w:rPr>
          <w:sz w:val="18"/>
          <w:szCs w:val="18"/>
          <w:rtl w:val="0"/>
        </w:rPr>
        <w:t xml:space="preserve"> </w:t>
      </w:r>
    </w:p>
    <w:bookmarkStart w:colFirst="0" w:colLast="0" w:name="dbb8q84vb1mp" w:id="47"/>
    <w:bookmarkEnd w:id="47"/>
    <w:p w:rsidR="00000000" w:rsidDel="00000000" w:rsidP="00000000" w:rsidRDefault="00000000" w:rsidRPr="00000000" w14:paraId="0000003A">
      <w:pPr>
        <w:spacing w:after="0" w:line="240" w:lineRule="auto"/>
        <w:rPr>
          <w:sz w:val="18"/>
          <w:szCs w:val="18"/>
        </w:rPr>
      </w:pPr>
      <w:r w:rsidDel="00000000" w:rsidR="00000000" w:rsidRPr="00000000">
        <w:rPr>
          <w:sz w:val="18"/>
          <w:szCs w:val="18"/>
          <w:shd w:fill="auto" w:val="clear"/>
          <w:rtl w:val="0"/>
        </w:rPr>
        <w:t xml:space="preserve">15</w:t>
      </w:r>
      <w:r w:rsidDel="00000000" w:rsidR="00000000" w:rsidRPr="00000000">
        <w:rPr>
          <w:sz w:val="18"/>
          <w:szCs w:val="18"/>
          <w:shd w:fill="auto" w:val="clear"/>
          <w:rtl w:val="0"/>
        </w:rPr>
        <w:t xml:space="preserve">. </w:t>
      </w:r>
      <w:r w:rsidDel="00000000" w:rsidR="00000000" w:rsidRPr="00000000">
        <w:rPr>
          <w:sz w:val="18"/>
          <w:szCs w:val="18"/>
          <w:rtl w:val="0"/>
        </w:rPr>
        <w:t xml:space="preserve"> “Desalination,” SFWMD, accessed June 15, 2026, </w:t>
      </w:r>
      <w:hyperlink r:id="rId27">
        <w:r w:rsidDel="00000000" w:rsidR="00000000" w:rsidRPr="00000000">
          <w:rPr>
            <w:color w:val="1155cc"/>
            <w:sz w:val="18"/>
            <w:szCs w:val="18"/>
            <w:u w:val="single"/>
            <w:rtl w:val="0"/>
          </w:rPr>
          <w:t xml:space="preserve">https://www.sfwmd.gov/our-work/alternative-water-supply/desalination</w:t>
        </w:r>
      </w:hyperlink>
      <w:r w:rsidDel="00000000" w:rsidR="00000000" w:rsidRPr="00000000">
        <w:rPr>
          <w:sz w:val="18"/>
          <w:szCs w:val="18"/>
          <w:rtl w:val="0"/>
        </w:rPr>
        <w:t xml:space="preserve"> </w:t>
      </w:r>
    </w:p>
    <w:bookmarkStart w:colFirst="0" w:colLast="0" w:name="ffemxgdmgr7n" w:id="48"/>
    <w:bookmarkEnd w:id="48"/>
    <w:p w:rsidR="00000000" w:rsidDel="00000000" w:rsidP="00000000" w:rsidRDefault="00000000" w:rsidRPr="00000000" w14:paraId="0000003B">
      <w:pPr>
        <w:spacing w:after="0" w:line="276" w:lineRule="auto"/>
        <w:rPr>
          <w:sz w:val="18"/>
          <w:szCs w:val="18"/>
        </w:rPr>
      </w:pPr>
      <w:r w:rsidDel="00000000" w:rsidR="00000000" w:rsidRPr="00000000">
        <w:rPr>
          <w:sz w:val="18"/>
          <w:szCs w:val="18"/>
          <w:shd w:fill="auto" w:val="clear"/>
          <w:rtl w:val="0"/>
        </w:rPr>
        <w:t xml:space="preserve">16</w:t>
      </w:r>
      <w:r w:rsidDel="00000000" w:rsidR="00000000" w:rsidRPr="00000000">
        <w:rPr>
          <w:sz w:val="18"/>
          <w:szCs w:val="18"/>
          <w:shd w:fill="auto" w:val="clear"/>
          <w:rtl w:val="0"/>
        </w:rPr>
        <w:t xml:space="preserve">. </w:t>
      </w:r>
      <w:r w:rsidDel="00000000" w:rsidR="00000000" w:rsidRPr="00000000">
        <w:rPr>
          <w:sz w:val="18"/>
          <w:szCs w:val="18"/>
          <w:rtl w:val="0"/>
        </w:rPr>
        <w:t xml:space="preserve"> "North Florida Regional Water Supply Plan Project Conceptualization Partnership," Clay County Utility Authority, GRU, JEA, St. Johns County, SJRWMD, SRWMD, January 2025, in "How WFNF was chosen and desalination was rejected –SRWMD 2025-01-01," WWALS.net, </w:t>
      </w:r>
      <w:hyperlink r:id="rId28">
        <w:r w:rsidDel="00000000" w:rsidR="00000000" w:rsidRPr="00000000">
          <w:rPr>
            <w:color w:val="1155cc"/>
            <w:sz w:val="18"/>
            <w:szCs w:val="18"/>
            <w:u w:val="single"/>
            <w:rtl w:val="0"/>
          </w:rPr>
          <w:t xml:space="preserve">https://wwals.net/?p=69648</w:t>
        </w:r>
      </w:hyperlink>
      <w:r w:rsidDel="00000000" w:rsidR="00000000" w:rsidRPr="00000000">
        <w:rPr>
          <w:sz w:val="18"/>
          <w:szCs w:val="18"/>
          <w:rtl w:val="0"/>
        </w:rPr>
        <w:t xml:space="preserve"> </w:t>
      </w:r>
    </w:p>
    <w:bookmarkStart w:colFirst="0" w:colLast="0" w:name="yf54aanxqs82" w:id="49"/>
    <w:bookmarkEnd w:id="49"/>
    <w:p w:rsidR="00000000" w:rsidDel="00000000" w:rsidP="00000000" w:rsidRDefault="00000000" w:rsidRPr="00000000" w14:paraId="0000003C">
      <w:pPr>
        <w:spacing w:after="0" w:lineRule="auto"/>
        <w:rPr>
          <w:sz w:val="16"/>
          <w:szCs w:val="16"/>
        </w:rPr>
      </w:pPr>
      <w:r w:rsidDel="00000000" w:rsidR="00000000" w:rsidRPr="00000000">
        <w:rPr>
          <w:shd w:fill="auto" w:val="clear"/>
          <w:rtl w:val="0"/>
        </w:rPr>
        <w:t xml:space="preserve">17</w:t>
      </w:r>
      <w:r w:rsidDel="00000000" w:rsidR="00000000" w:rsidRPr="00000000">
        <w:rPr>
          <w:shd w:fill="auto" w:val="clear"/>
          <w:rtl w:val="0"/>
        </w:rPr>
        <w:t xml:space="preserve">. </w:t>
      </w:r>
      <w:r w:rsidDel="00000000" w:rsidR="00000000" w:rsidRPr="00000000">
        <w:rPr>
          <w:sz w:val="18"/>
          <w:szCs w:val="18"/>
          <w:rtl w:val="0"/>
        </w:rPr>
        <w:t xml:space="preserve"> “NAQA’A Desalination Plant in Umm Al Quwain, U.A.E. 2019-07-09,” John S. Quarterman, wwals.net, March 25, 2026,</w:t>
      </w:r>
      <w:r w:rsidDel="00000000" w:rsidR="00000000" w:rsidRPr="00000000">
        <w:rPr>
          <w:sz w:val="18"/>
          <w:szCs w:val="18"/>
          <w:rtl w:val="0"/>
        </w:rPr>
        <w:t xml:space="preserve"> </w:t>
      </w:r>
      <w:hyperlink r:id="rId29">
        <w:r w:rsidDel="00000000" w:rsidR="00000000" w:rsidRPr="00000000">
          <w:rPr>
            <w:color w:val="1155cc"/>
            <w:sz w:val="18"/>
            <w:szCs w:val="18"/>
            <w:u w:val="single"/>
            <w:rtl w:val="0"/>
          </w:rPr>
          <w:t xml:space="preserve">https://wwals.net/?p=69861</w:t>
        </w:r>
      </w:hyperlink>
      <w:r w:rsidDel="00000000" w:rsidR="00000000" w:rsidRPr="00000000">
        <w:rPr>
          <w:sz w:val="18"/>
          <w:szCs w:val="18"/>
          <w:rtl w:val="0"/>
        </w:rPr>
        <w:t xml:space="preserve"> </w:t>
      </w:r>
      <w:r w:rsidDel="00000000" w:rsidR="00000000" w:rsidRPr="00000000">
        <w:rPr>
          <w:rtl w:val="0"/>
        </w:rPr>
      </w:r>
    </w:p>
    <w:bookmarkStart w:colFirst="0" w:colLast="0" w:name="qcy3uaaneoqu" w:id="50"/>
    <w:bookmarkEnd w:id="50"/>
    <w:p w:rsidR="00000000" w:rsidDel="00000000" w:rsidP="00000000" w:rsidRDefault="00000000" w:rsidRPr="00000000" w14:paraId="0000003D">
      <w:pPr>
        <w:spacing w:after="0" w:line="240" w:lineRule="auto"/>
        <w:rPr>
          <w:sz w:val="18"/>
          <w:szCs w:val="18"/>
        </w:rPr>
      </w:pPr>
      <w:r w:rsidDel="00000000" w:rsidR="00000000" w:rsidRPr="00000000">
        <w:rPr>
          <w:sz w:val="18"/>
          <w:szCs w:val="18"/>
          <w:shd w:fill="auto" w:val="clear"/>
          <w:rtl w:val="0"/>
        </w:rPr>
        <w:t xml:space="preserve">18</w:t>
      </w:r>
      <w:r w:rsidDel="00000000" w:rsidR="00000000" w:rsidRPr="00000000">
        <w:rPr>
          <w:sz w:val="18"/>
          <w:szCs w:val="18"/>
          <w:shd w:fill="auto" w:val="clear"/>
          <w:rtl w:val="0"/>
        </w:rPr>
        <w:t xml:space="preserve">. </w:t>
      </w:r>
      <w:r w:rsidDel="00000000" w:rsidR="00000000" w:rsidRPr="00000000">
        <w:rPr>
          <w:sz w:val="18"/>
          <w:szCs w:val="18"/>
          <w:rtl w:val="0"/>
        </w:rPr>
        <w:t xml:space="preserve"> “</w:t>
      </w:r>
      <w:r w:rsidDel="00000000" w:rsidR="00000000" w:rsidRPr="00000000">
        <w:rPr>
          <w:sz w:val="18"/>
          <w:szCs w:val="18"/>
          <w:rtl w:val="0"/>
        </w:rPr>
        <w:t xml:space="preserve">Solar Options,” JEA, Accessed June 15, 2026, </w:t>
      </w:r>
      <w:hyperlink r:id="rId30">
        <w:r w:rsidDel="00000000" w:rsidR="00000000" w:rsidRPr="00000000">
          <w:rPr>
            <w:color w:val="1155cc"/>
            <w:sz w:val="18"/>
            <w:szCs w:val="18"/>
            <w:u w:val="single"/>
            <w:rtl w:val="0"/>
          </w:rPr>
          <w:t xml:space="preserve">https://www.jea.com/solar/</w:t>
        </w:r>
      </w:hyperlink>
      <w:r w:rsidDel="00000000" w:rsidR="00000000" w:rsidRPr="00000000">
        <w:rPr>
          <w:sz w:val="18"/>
          <w:szCs w:val="18"/>
          <w:rtl w:val="0"/>
        </w:rPr>
        <w:t xml:space="preserve"> </w:t>
      </w:r>
      <w:r w:rsidDel="00000000" w:rsidR="00000000" w:rsidRPr="00000000">
        <w:rPr>
          <w:rtl w:val="0"/>
        </w:rPr>
      </w:r>
    </w:p>
    <w:bookmarkStart w:colFirst="0" w:colLast="0" w:name="3j5t0n51m4c" w:id="51"/>
    <w:bookmarkEnd w:id="51"/>
    <w:p w:rsidR="00000000" w:rsidDel="00000000" w:rsidP="00000000" w:rsidRDefault="00000000" w:rsidRPr="00000000" w14:paraId="0000003E">
      <w:pPr>
        <w:spacing w:after="0" w:line="276" w:lineRule="auto"/>
        <w:rPr>
          <w:sz w:val="18"/>
          <w:szCs w:val="18"/>
        </w:rPr>
      </w:pPr>
      <w:r w:rsidDel="00000000" w:rsidR="00000000" w:rsidRPr="00000000">
        <w:rPr>
          <w:sz w:val="18"/>
          <w:szCs w:val="18"/>
          <w:shd w:fill="auto" w:val="clear"/>
          <w:rtl w:val="0"/>
        </w:rPr>
        <w:t xml:space="preserve">19</w:t>
      </w:r>
      <w:r w:rsidDel="00000000" w:rsidR="00000000" w:rsidRPr="00000000">
        <w:rPr>
          <w:sz w:val="18"/>
          <w:szCs w:val="18"/>
          <w:shd w:fill="auto" w:val="clear"/>
          <w:rtl w:val="0"/>
        </w:rPr>
        <w:t xml:space="preserve">. </w:t>
      </w:r>
      <w:r w:rsidDel="00000000" w:rsidR="00000000" w:rsidRPr="00000000">
        <w:rPr>
          <w:sz w:val="18"/>
          <w:szCs w:val="18"/>
          <w:rtl w:val="0"/>
        </w:rPr>
        <w:t xml:space="preserve"> “The Future of Desalination in Texas: 2024 Biennial Report on Seawater and Brackish Groundwater Desalination in Texas,” 89th Texas Legislative Session, December 1, 2024, </w:t>
      </w:r>
      <w:hyperlink r:id="rId31">
        <w:r w:rsidDel="00000000" w:rsidR="00000000" w:rsidRPr="00000000">
          <w:rPr>
            <w:color w:val="1155cc"/>
            <w:sz w:val="18"/>
            <w:szCs w:val="18"/>
            <w:u w:val="single"/>
            <w:rtl w:val="0"/>
          </w:rPr>
          <w:t xml:space="preserve">https://www.twdb.texas.gov/innovativewater/desal/doc/2024_TheFutureofDesalinationinTexas.pdf</w:t>
        </w:r>
      </w:hyperlink>
      <w:r w:rsidDel="00000000" w:rsidR="00000000" w:rsidRPr="00000000">
        <w:rPr>
          <w:sz w:val="18"/>
          <w:szCs w:val="18"/>
          <w:rtl w:val="0"/>
        </w:rPr>
        <w:t xml:space="preserve"> </w:t>
      </w:r>
    </w:p>
    <w:bookmarkStart w:colFirst="0" w:colLast="0" w:name="ucnpfun6nhzp" w:id="52"/>
    <w:bookmarkEnd w:id="52"/>
    <w:p w:rsidR="00000000" w:rsidDel="00000000" w:rsidP="00000000" w:rsidRDefault="00000000" w:rsidRPr="00000000" w14:paraId="0000003F">
      <w:pPr>
        <w:spacing w:after="0" w:lineRule="auto"/>
        <w:rPr>
          <w:sz w:val="18"/>
          <w:szCs w:val="18"/>
        </w:rPr>
      </w:pPr>
      <w:r w:rsidDel="00000000" w:rsidR="00000000" w:rsidRPr="00000000">
        <w:rPr>
          <w:sz w:val="18"/>
          <w:szCs w:val="18"/>
          <w:shd w:fill="auto" w:val="clear"/>
          <w:rtl w:val="0"/>
        </w:rPr>
        <w:t xml:space="preserve">20</w:t>
      </w:r>
      <w:r w:rsidDel="00000000" w:rsidR="00000000" w:rsidRPr="00000000">
        <w:rPr>
          <w:sz w:val="18"/>
          <w:szCs w:val="18"/>
          <w:shd w:fill="auto" w:val="clear"/>
          <w:rtl w:val="0"/>
        </w:rPr>
        <w:t xml:space="preserve">. </w:t>
      </w:r>
      <w:r w:rsidDel="00000000" w:rsidR="00000000" w:rsidRPr="00000000">
        <w:rPr>
          <w:sz w:val="18"/>
          <w:szCs w:val="18"/>
          <w:rtl w:val="0"/>
        </w:rPr>
        <w:t xml:space="preserve"> “IDE Technologies to Build Western Hemisphere’s Largest Seawater Desalination Plant in South Texas: Nueces River Authority selects IDE Technologies to develop the 100-million-gallon-per-day Harbor Island Desalination Facility,” H2O Global News, June 11, 2026, </w:t>
      </w:r>
      <w:hyperlink r:id="rId32">
        <w:r w:rsidDel="00000000" w:rsidR="00000000" w:rsidRPr="00000000">
          <w:rPr>
            <w:color w:val="1155cc"/>
            <w:sz w:val="18"/>
            <w:szCs w:val="18"/>
            <w:u w:val="single"/>
            <w:rtl w:val="0"/>
          </w:rPr>
          <w:t xml:space="preserve">https://h2oglobalnews.com/ide-technologies-harbor-island-desalination-south-texas/</w:t>
        </w:r>
      </w:hyperlink>
      <w:r w:rsidDel="00000000" w:rsidR="00000000" w:rsidRPr="00000000">
        <w:rPr>
          <w:sz w:val="18"/>
          <w:szCs w:val="18"/>
          <w:rtl w:val="0"/>
        </w:rPr>
        <w:t xml:space="preserve"> </w:t>
      </w:r>
    </w:p>
    <w:bookmarkStart w:colFirst="0" w:colLast="0" w:name="cdi6s75kqcp1" w:id="53"/>
    <w:bookmarkEnd w:id="53"/>
    <w:p w:rsidR="00000000" w:rsidDel="00000000" w:rsidP="00000000" w:rsidRDefault="00000000" w:rsidRPr="00000000" w14:paraId="00000040">
      <w:pPr>
        <w:spacing w:after="0" w:lineRule="auto"/>
        <w:rPr>
          <w:sz w:val="18"/>
          <w:szCs w:val="18"/>
        </w:rPr>
      </w:pPr>
      <w:r w:rsidDel="00000000" w:rsidR="00000000" w:rsidRPr="00000000">
        <w:rPr>
          <w:sz w:val="18"/>
          <w:szCs w:val="18"/>
          <w:shd w:fill="auto" w:val="clear"/>
          <w:rtl w:val="0"/>
        </w:rPr>
        <w:t xml:space="preserve">21</w:t>
      </w:r>
      <w:r w:rsidDel="00000000" w:rsidR="00000000" w:rsidRPr="00000000">
        <w:rPr>
          <w:sz w:val="18"/>
          <w:szCs w:val="18"/>
          <w:shd w:fill="auto" w:val="clear"/>
          <w:rtl w:val="0"/>
        </w:rPr>
        <w:t xml:space="preserve">. </w:t>
      </w:r>
      <w:r w:rsidDel="00000000" w:rsidR="00000000" w:rsidRPr="00000000">
        <w:rPr>
          <w:sz w:val="18"/>
          <w:szCs w:val="18"/>
          <w:rtl w:val="0"/>
        </w:rPr>
        <w:t xml:space="preserve"> Presentation to Suwannee County BOCC, Troy Roberts of SRWMD, Suwannee County YouTube channel, March 17, 2026, </w:t>
      </w:r>
      <w:hyperlink r:id="rId33">
        <w:r w:rsidDel="00000000" w:rsidR="00000000" w:rsidRPr="00000000">
          <w:rPr>
            <w:color w:val="1155cc"/>
            <w:sz w:val="18"/>
            <w:szCs w:val="18"/>
            <w:u w:val="single"/>
            <w:rtl w:val="0"/>
          </w:rPr>
          <w:t xml:space="preserve">https://youtu.be/AS8bk_Qp-sw?si=G_aHhuvTPM1D-mQP&amp;t=322</w:t>
        </w:r>
      </w:hyperlink>
      <w:r w:rsidDel="00000000" w:rsidR="00000000" w:rsidRPr="00000000">
        <w:rPr>
          <w:sz w:val="18"/>
          <w:szCs w:val="18"/>
          <w:rtl w:val="0"/>
        </w:rPr>
        <w:t xml:space="preserve"> </w:t>
      </w:r>
      <w:r w:rsidDel="00000000" w:rsidR="00000000" w:rsidRPr="00000000">
        <w:rPr>
          <w:rtl w:val="0"/>
        </w:rPr>
      </w:r>
    </w:p>
    <w:bookmarkStart w:colFirst="0" w:colLast="0" w:name="vvmbzkagw2wn" w:id="54"/>
    <w:bookmarkEnd w:id="54"/>
    <w:p w:rsidR="00000000" w:rsidDel="00000000" w:rsidP="00000000" w:rsidRDefault="00000000" w:rsidRPr="00000000" w14:paraId="00000041">
      <w:pPr>
        <w:spacing w:after="0" w:lineRule="auto"/>
        <w:rPr>
          <w:sz w:val="18"/>
          <w:szCs w:val="18"/>
        </w:rPr>
      </w:pPr>
      <w:r w:rsidDel="00000000" w:rsidR="00000000" w:rsidRPr="00000000">
        <w:rPr>
          <w:sz w:val="18"/>
          <w:szCs w:val="18"/>
          <w:shd w:fill="auto" w:val="clear"/>
          <w:rtl w:val="0"/>
        </w:rPr>
        <w:t xml:space="preserve">22</w:t>
      </w:r>
      <w:r w:rsidDel="00000000" w:rsidR="00000000" w:rsidRPr="00000000">
        <w:rPr>
          <w:sz w:val="18"/>
          <w:szCs w:val="18"/>
          <w:shd w:fill="auto" w:val="clear"/>
          <w:rtl w:val="0"/>
        </w:rPr>
        <w:t xml:space="preserve">. </w:t>
      </w:r>
      <w:r w:rsidDel="00000000" w:rsidR="00000000" w:rsidRPr="00000000">
        <w:rPr>
          <w:sz w:val="18"/>
          <w:szCs w:val="18"/>
          <w:rtl w:val="0"/>
        </w:rPr>
        <w:t xml:space="preserve"> “Re: Suwannee County’s Objection to Water First North Florida Project,” Suwannee County BOCC, agenda packet for March 17, 2026, </w:t>
      </w:r>
      <w:hyperlink r:id="rId34">
        <w:r w:rsidDel="00000000" w:rsidR="00000000" w:rsidRPr="00000000">
          <w:rPr>
            <w:color w:val="1155cc"/>
            <w:sz w:val="18"/>
            <w:szCs w:val="18"/>
            <w:u w:val="single"/>
            <w:rtl w:val="0"/>
          </w:rPr>
          <w:t xml:space="preserve">https://suwanneecofl.portal.civicclerk.com/event/25/files/agenda/1062</w:t>
        </w:r>
      </w:hyperlink>
      <w:r w:rsidDel="00000000" w:rsidR="00000000" w:rsidRPr="00000000">
        <w:rPr>
          <w:sz w:val="18"/>
          <w:szCs w:val="18"/>
          <w:rtl w:val="0"/>
        </w:rPr>
        <w:t xml:space="preserve">, also in “Letter against WFNF to SRWMD –Suwannee County Commission 2026-03-17,” </w:t>
      </w:r>
      <w:hyperlink r:id="rId35">
        <w:r w:rsidDel="00000000" w:rsidR="00000000" w:rsidRPr="00000000">
          <w:rPr>
            <w:color w:val="1155cc"/>
            <w:sz w:val="18"/>
            <w:szCs w:val="18"/>
            <w:u w:val="single"/>
            <w:rtl w:val="0"/>
          </w:rPr>
          <w:t xml:space="preserve">WWALS.net</w:t>
        </w:r>
      </w:hyperlink>
      <w:r w:rsidDel="00000000" w:rsidR="00000000" w:rsidRPr="00000000">
        <w:rPr>
          <w:sz w:val="18"/>
          <w:szCs w:val="18"/>
          <w:rtl w:val="0"/>
        </w:rPr>
        <w:t xml:space="preserve">, March 16, 2026, </w:t>
      </w:r>
      <w:hyperlink r:id="rId36">
        <w:r w:rsidDel="00000000" w:rsidR="00000000" w:rsidRPr="00000000">
          <w:rPr>
            <w:color w:val="1155cc"/>
            <w:sz w:val="18"/>
            <w:szCs w:val="18"/>
            <w:u w:val="single"/>
            <w:rtl w:val="0"/>
          </w:rPr>
          <w:t xml:space="preserve">https://wwals.net/?p=69669</w:t>
        </w:r>
      </w:hyperlink>
      <w:r w:rsidDel="00000000" w:rsidR="00000000" w:rsidRPr="00000000">
        <w:rPr>
          <w:rtl w:val="0"/>
        </w:rPr>
      </w:r>
    </w:p>
    <w:bookmarkStart w:colFirst="0" w:colLast="0" w:name="ip0wyq6bmbo5" w:id="55"/>
    <w:bookmarkEnd w:id="55"/>
    <w:p w:rsidR="00000000" w:rsidDel="00000000" w:rsidP="00000000" w:rsidRDefault="00000000" w:rsidRPr="00000000" w14:paraId="00000042">
      <w:pPr>
        <w:spacing w:after="0" w:lineRule="auto"/>
        <w:rPr>
          <w:sz w:val="20"/>
          <w:szCs w:val="20"/>
        </w:rPr>
      </w:pPr>
      <w:r w:rsidDel="00000000" w:rsidR="00000000" w:rsidRPr="00000000">
        <w:rPr>
          <w:shd w:fill="auto" w:val="clear"/>
          <w:rtl w:val="0"/>
        </w:rPr>
        <w:t xml:space="preserve">23</w:t>
      </w:r>
      <w:r w:rsidDel="00000000" w:rsidR="00000000" w:rsidRPr="00000000">
        <w:rPr>
          <w:shd w:fill="auto" w:val="clear"/>
          <w:rtl w:val="0"/>
        </w:rPr>
        <w:t xml:space="preserve">. </w:t>
      </w:r>
      <w:r w:rsidDel="00000000" w:rsidR="00000000" w:rsidRPr="00000000">
        <w:rPr>
          <w:sz w:val="18"/>
          <w:szCs w:val="18"/>
          <w:rtl w:val="0"/>
        </w:rPr>
        <w:t xml:space="preserve"> “Re: Hamilton County’s Objection to Water First North Florida Project,” Hamilton County BOCC, March 24, 2026, in “Hamilton County Commission against the utter disrespect of SRWMD and JEA about WFNF 2023-03-24,” </w:t>
      </w:r>
      <w:r w:rsidDel="00000000" w:rsidR="00000000" w:rsidRPr="00000000">
        <w:rPr>
          <w:sz w:val="18"/>
          <w:szCs w:val="18"/>
          <w:rtl w:val="0"/>
        </w:rPr>
        <w:t xml:space="preserve">WWALS.net</w:t>
      </w:r>
      <w:r w:rsidDel="00000000" w:rsidR="00000000" w:rsidRPr="00000000">
        <w:rPr>
          <w:sz w:val="18"/>
          <w:szCs w:val="18"/>
          <w:rtl w:val="0"/>
        </w:rPr>
        <w:t xml:space="preserve">, </w:t>
      </w:r>
      <w:r w:rsidDel="00000000" w:rsidR="00000000" w:rsidRPr="00000000">
        <w:rPr>
          <w:sz w:val="18"/>
          <w:szCs w:val="18"/>
          <w:rtl w:val="0"/>
        </w:rPr>
        <w:t xml:space="preserve">April 1, 2026</w:t>
      </w:r>
      <w:r w:rsidDel="00000000" w:rsidR="00000000" w:rsidRPr="00000000">
        <w:rPr>
          <w:sz w:val="18"/>
          <w:szCs w:val="18"/>
          <w:rtl w:val="0"/>
        </w:rPr>
        <w:t xml:space="preserve">, </w:t>
      </w:r>
      <w:hyperlink r:id="rId37">
        <w:r w:rsidDel="00000000" w:rsidR="00000000" w:rsidRPr="00000000">
          <w:rPr>
            <w:color w:val="1155cc"/>
            <w:sz w:val="18"/>
            <w:szCs w:val="18"/>
            <w:u w:val="single"/>
            <w:rtl w:val="0"/>
          </w:rPr>
          <w:t xml:space="preserve">https://wwals.net/?p=69937</w:t>
        </w:r>
      </w:hyperlink>
      <w:r w:rsidDel="00000000" w:rsidR="00000000" w:rsidRPr="00000000">
        <w:rPr>
          <w:sz w:val="18"/>
          <w:szCs w:val="18"/>
          <w:rtl w:val="0"/>
        </w:rPr>
        <w:t xml:space="preserve"> </w:t>
      </w:r>
      <w:r w:rsidDel="00000000" w:rsidR="00000000" w:rsidRPr="00000000">
        <w:rPr>
          <w:rtl w:val="0"/>
        </w:rPr>
      </w:r>
    </w:p>
    <w:bookmarkStart w:colFirst="0" w:colLast="0" w:name="gar8bj4wp1ms" w:id="56"/>
    <w:bookmarkEnd w:id="56"/>
    <w:p w:rsidR="00000000" w:rsidDel="00000000" w:rsidP="00000000" w:rsidRDefault="00000000" w:rsidRPr="00000000" w14:paraId="00000043">
      <w:pPr>
        <w:rPr>
          <w:sz w:val="18"/>
          <w:szCs w:val="18"/>
        </w:rPr>
      </w:pPr>
      <w:r w:rsidDel="00000000" w:rsidR="00000000" w:rsidRPr="00000000">
        <w:rPr>
          <w:sz w:val="18"/>
          <w:szCs w:val="18"/>
          <w:shd w:fill="auto" w:val="clear"/>
          <w:rtl w:val="0"/>
        </w:rPr>
        <w:t xml:space="preserve">24</w:t>
      </w:r>
      <w:r w:rsidDel="00000000" w:rsidR="00000000" w:rsidRPr="00000000">
        <w:rPr>
          <w:sz w:val="18"/>
          <w:szCs w:val="18"/>
          <w:shd w:fill="auto" w:val="clear"/>
          <w:rtl w:val="0"/>
        </w:rPr>
        <w:t xml:space="preserve">. </w:t>
      </w:r>
      <w:r w:rsidDel="00000000" w:rsidR="00000000" w:rsidRPr="00000000">
        <w:rPr>
          <w:sz w:val="18"/>
          <w:szCs w:val="18"/>
          <w:rtl w:val="0"/>
        </w:rPr>
        <w:t xml:space="preserve"> “CS/CS/HB 209 (2025) - State Land Management,” Florida House of Representatives, Effective Date: July 1, 2025, </w:t>
      </w:r>
      <w:hyperlink r:id="rId38">
        <w:r w:rsidDel="00000000" w:rsidR="00000000" w:rsidRPr="00000000">
          <w:rPr>
            <w:color w:val="1155cc"/>
            <w:sz w:val="18"/>
            <w:szCs w:val="18"/>
            <w:u w:val="single"/>
            <w:rtl w:val="0"/>
          </w:rPr>
          <w:t xml:space="preserve">https://housedocs.myfloridahouse.gov/Sections/Bills/billsdetail.aspx?BillId=80751</w:t>
        </w:r>
      </w:hyperlink>
      <w:r w:rsidDel="00000000" w:rsidR="00000000" w:rsidRPr="00000000">
        <w:rPr>
          <w:sz w:val="18"/>
          <w:szCs w:val="18"/>
          <w:rtl w:val="0"/>
        </w:rPr>
        <w:t xml:space="preserve">; </w:t>
      </w:r>
      <w:r w:rsidDel="00000000" w:rsidR="00000000" w:rsidRPr="00000000">
        <w:rPr>
          <w:sz w:val="18"/>
          <w:szCs w:val="18"/>
          <w:rtl w:val="0"/>
        </w:rPr>
        <w:t xml:space="preserve">see also “DeSantis signs bill to ban golf courses, pickleball courts in Florida state parks,” News Service of Florida, NBC Miami, May 23, 2025, </w:t>
      </w:r>
      <w:hyperlink r:id="rId39">
        <w:r w:rsidDel="00000000" w:rsidR="00000000" w:rsidRPr="00000000">
          <w:rPr>
            <w:color w:val="1155cc"/>
            <w:sz w:val="18"/>
            <w:szCs w:val="18"/>
            <w:u w:val="single"/>
            <w:rtl w:val="0"/>
          </w:rPr>
          <w:t xml:space="preserve">https://www.nbcmiami.com/news/local/desantis-signs-bill-to-ban-golf-courses-pickleball-courts-on-florida-state-parks/3621433/</w:t>
        </w:r>
      </w:hyperlink>
      <w:r w:rsidDel="00000000" w:rsidR="00000000" w:rsidRPr="00000000">
        <w:rPr>
          <w:sz w:val="18"/>
          <w:szCs w:val="18"/>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4">
      <w:pPr>
        <w:spacing w:after="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“IDE Technologies to Build Western Hemisphere’s Largest Seawater Desalination Plant in South Texas: Nueces River Authority selects IDE Technologies to develop the 100-million-gallon-per-day Harbor Island Desalination Facility,” H2O Global News, June 11, 2026, </w:t>
      </w:r>
      <w:hyperlink r:id="rId1">
        <w:r w:rsidDel="00000000" w:rsidR="00000000" w:rsidRPr="00000000">
          <w:rPr>
            <w:color w:val="1155cc"/>
            <w:sz w:val="18"/>
            <w:szCs w:val="18"/>
            <w:u w:val="single"/>
            <w:rtl w:val="0"/>
          </w:rPr>
          <w:t xml:space="preserve">https://h2oglobalnews.com/ide-technologies-harbor-island-desalination-south-texas/</w:t>
        </w:r>
      </w:hyperlink>
      <w:r w:rsidDel="00000000" w:rsidR="00000000" w:rsidRPr="00000000">
        <w:rPr>
          <w:sz w:val="18"/>
          <w:szCs w:val="18"/>
          <w:rtl w:val="0"/>
        </w:rPr>
        <w:t xml:space="preserve"> </w:t>
      </w:r>
    </w:p>
  </w:footnote>
  <w:footnote w:id="1">
    <w:p w:rsidR="00000000" w:rsidDel="00000000" w:rsidP="00000000" w:rsidRDefault="00000000" w:rsidRPr="00000000" w14:paraId="00000045">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sz w:val="18"/>
          <w:szCs w:val="18"/>
          <w:rtl w:val="0"/>
        </w:rPr>
        <w:t xml:space="preserve">Solar Options,” JEA, Accessed June 15, 2026, </w:t>
      </w:r>
      <w:hyperlink r:id="rId2">
        <w:r w:rsidDel="00000000" w:rsidR="00000000" w:rsidRPr="00000000">
          <w:rPr>
            <w:color w:val="1155cc"/>
            <w:sz w:val="18"/>
            <w:szCs w:val="18"/>
            <w:u w:val="single"/>
            <w:rtl w:val="0"/>
          </w:rPr>
          <w:t xml:space="preserve">https://www.jea.com/solar/</w:t>
        </w:r>
      </w:hyperlink>
      <w:r w:rsidDel="00000000" w:rsidR="00000000" w:rsidRPr="00000000">
        <w:rPr>
          <w:sz w:val="18"/>
          <w:szCs w:val="18"/>
          <w:rtl w:val="0"/>
        </w:rPr>
        <w:t xml:space="preserve"> </w:t>
      </w:r>
      <w:r w:rsidDel="00000000" w:rsidR="00000000" w:rsidRPr="00000000">
        <w:rPr>
          <w:rtl w:val="0"/>
        </w:rPr>
      </w:r>
    </w:p>
  </w:footnote>
  <w:footnote w:id="2">
    <w:p w:rsidR="00000000" w:rsidDel="00000000" w:rsidP="00000000" w:rsidRDefault="00000000" w:rsidRPr="00000000" w14:paraId="00000046">
      <w:pPr>
        <w:spacing w:after="0" w:line="276"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“The Future of Desalination in Texas: 2024 Biennial Report on Seawater and Brackish Groundwater Desalination in Texas,” 89th Texas Legislative Session, December 1, 2024, </w:t>
      </w:r>
      <w:hyperlink r:id="rId3">
        <w:r w:rsidDel="00000000" w:rsidR="00000000" w:rsidRPr="00000000">
          <w:rPr>
            <w:color w:val="1155cc"/>
            <w:sz w:val="18"/>
            <w:szCs w:val="18"/>
            <w:u w:val="single"/>
            <w:rtl w:val="0"/>
          </w:rPr>
          <w:t xml:space="preserve">https://www.twdb.texas.gov/innovativewater/desal/doc/2024_TheFutureofDesalinationinTexas.pdf</w:t>
        </w:r>
      </w:hyperlink>
      <w:r w:rsidDel="00000000" w:rsidR="00000000" w:rsidRPr="00000000">
        <w:rPr>
          <w:sz w:val="18"/>
          <w:szCs w:val="18"/>
          <w:rtl w:val="0"/>
        </w:rPr>
        <w:t xml:space="preserve"> </w:t>
      </w:r>
    </w:p>
  </w:footnote>
  <w:footnote w:id="3">
    <w:p w:rsidR="00000000" w:rsidDel="00000000" w:rsidP="00000000" w:rsidRDefault="00000000" w:rsidRPr="00000000" w14:paraId="00000047">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“JEA board approves $400M for project to recharge Floridan Aquifer, restore springs, ensure sustainable water supply: The board also approved $260.3 million increase to power purchase agreement with FPL,” Marcela Camargo, new4jax.com, November 19, 2025, </w:t>
      </w:r>
      <w:hyperlink r:id="rId4">
        <w:r w:rsidDel="00000000" w:rsidR="00000000" w:rsidRPr="00000000">
          <w:rPr>
            <w:color w:val="1155cc"/>
            <w:sz w:val="18"/>
            <w:szCs w:val="18"/>
            <w:u w:val="single"/>
            <w:rtl w:val="0"/>
          </w:rPr>
          <w:t xml:space="preserve">https://www.news4jax.com/news/local/2025/11/19/jea-board-approves-400m-for-project-to-recharge-floridan-aquifer-restore-springs-ensure-sustainable-water-supply/</w:t>
        </w:r>
      </w:hyperlink>
      <w:r w:rsidDel="00000000" w:rsidR="00000000" w:rsidRPr="00000000">
        <w:rPr>
          <w:sz w:val="18"/>
          <w:szCs w:val="18"/>
          <w:rtl w:val="0"/>
        </w:rPr>
        <w:t xml:space="preserve"> </w:t>
      </w:r>
    </w:p>
  </w:footnote>
  <w:footnote w:id="4">
    <w:p w:rsidR="00000000" w:rsidDel="00000000" w:rsidP="00000000" w:rsidRDefault="00000000" w:rsidRPr="00000000" w14:paraId="0000004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“Lower Santa Fe and Ichetucknee Rivers (LSFIR) and Priority Springs Minimum Flows and Levels (MFLs),” FDEP, Accessed June 15, 2026, </w:t>
      </w:r>
      <w:hyperlink r:id="rId5">
        <w:r w:rsidDel="00000000" w:rsidR="00000000" w:rsidRPr="00000000">
          <w:rPr>
            <w:color w:val="1155cc"/>
            <w:sz w:val="20"/>
            <w:szCs w:val="20"/>
            <w:u w:val="single"/>
            <w:rtl w:val="0"/>
          </w:rPr>
          <w:t xml:space="preserve">https://floridadep.gov/owper/water-policy/content/lower-santa-fe-and-ichetucknee-rivers-lsfir-and-priority-springs-minimum</w:t>
        </w:r>
      </w:hyperlink>
      <w:r w:rsidDel="00000000" w:rsidR="00000000" w:rsidRPr="00000000">
        <w:rPr>
          <w:sz w:val="20"/>
          <w:szCs w:val="20"/>
          <w:rtl w:val="0"/>
        </w:rPr>
        <w:t xml:space="preserve"> </w:t>
      </w:r>
    </w:p>
  </w:footnote>
  <w:footnote w:id="5">
    <w:p w:rsidR="00000000" w:rsidDel="00000000" w:rsidP="00000000" w:rsidRDefault="00000000" w:rsidRPr="00000000" w14:paraId="0000004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18"/>
          <w:szCs w:val="18"/>
          <w:rtl w:val="0"/>
        </w:rPr>
        <w:t xml:space="preserve"> “As required by statute, SJRWMD’s financial contribution to Water First North Florida will be limited to the share of impacts to the MFL Compliance Points resulting from water withdrawals in the SJRWMD region, estimated at $100–125 million,” on page 34, "Attachment A: Statement of Estimated Regulatory Costs — Summary of SERC Economic Assessment, Lower Santa Fe and Ichetucknee Rivers and Priority Springs Minimum Flows and Levels and Implementation Strategy," Florida Department of Environmental Protection, October 2, 2025, </w:t>
      </w:r>
      <w:hyperlink r:id="rId6">
        <w:r w:rsidDel="00000000" w:rsidR="00000000" w:rsidRPr="00000000">
          <w:rPr>
            <w:color w:val="1155cc"/>
            <w:sz w:val="20"/>
            <w:szCs w:val="20"/>
            <w:u w:val="single"/>
            <w:rtl w:val="0"/>
          </w:rPr>
          <w:t xml:space="preserve">https://floridadep.gov/owper/water-policy/documents/attachment-lsfir-serc-summary-serc-economic-assessment</w:t>
        </w:r>
      </w:hyperlink>
      <w:r w:rsidDel="00000000" w:rsidR="00000000" w:rsidRPr="00000000">
        <w:rPr>
          <w:sz w:val="20"/>
          <w:szCs w:val="20"/>
          <w:rtl w:val="0"/>
        </w:rPr>
        <w:t xml:space="preserve"> </w:t>
      </w:r>
    </w:p>
  </w:footnote>
  <w:footnote w:id="6">
    <w:p w:rsidR="00000000" w:rsidDel="00000000" w:rsidP="00000000" w:rsidRDefault="00000000" w:rsidRPr="00000000" w14:paraId="0000004A">
      <w:pPr>
        <w:spacing w:after="0" w:lineRule="auto"/>
        <w:rPr>
          <w:sz w:val="16"/>
          <w:szCs w:val="16"/>
        </w:rPr>
      </w:pPr>
      <w:r w:rsidDel="00000000" w:rsidR="00000000" w:rsidRPr="00000000">
        <w:rPr>
          <w:rStyle w:val="FootnoteReference"/>
          <w:vertAlign w:val="superscript"/>
        </w:rPr>
        <w:footnoteRef/>
      </w:r>
      <w:r w:rsidDel="00000000" w:rsidR="00000000" w:rsidRPr="00000000">
        <w:rPr>
          <w:sz w:val="18"/>
          <w:szCs w:val="18"/>
          <w:rtl w:val="0"/>
        </w:rPr>
        <w:t xml:space="preserve"> “Update on the Water First North Florida Project,” Sen. Corey Simon, facebook, May 12, 2026, </w:t>
      </w:r>
      <w:hyperlink r:id="rId7">
        <w:r w:rsidDel="00000000" w:rsidR="00000000" w:rsidRPr="00000000">
          <w:rPr>
            <w:color w:val="1155cc"/>
            <w:sz w:val="18"/>
            <w:szCs w:val="18"/>
            <w:u w:val="single"/>
            <w:rtl w:val="0"/>
          </w:rPr>
          <w:t xml:space="preserve">https://www.facebook.com/SimonForFL/posts/pfbid0yoKnmQsuNactpVB5Sy63Q6hA5M8mawBqZvtBAXbk1uU3ShXfayv3n7G8HDJKeNK9l</w:t>
        </w:r>
      </w:hyperlink>
      <w:r w:rsidDel="00000000" w:rsidR="00000000" w:rsidRPr="00000000">
        <w:rPr>
          <w:rtl w:val="0"/>
        </w:rPr>
      </w:r>
    </w:p>
  </w:footnote>
  <w:footnote w:id="7">
    <w:p w:rsidR="00000000" w:rsidDel="00000000" w:rsidP="00000000" w:rsidRDefault="00000000" w:rsidRPr="00000000" w14:paraId="0000004B">
      <w:pPr>
        <w:spacing w:after="0" w:line="276"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sz w:val="18"/>
          <w:szCs w:val="18"/>
          <w:highlight w:val="white"/>
          <w:rtl w:val="0"/>
        </w:rPr>
        <w:t xml:space="preserve">“G/A-Water First Nfl”, line 152, in “</w:t>
      </w:r>
      <w:r w:rsidDel="00000000" w:rsidR="00000000" w:rsidRPr="00000000">
        <w:rPr>
          <w:sz w:val="18"/>
          <w:szCs w:val="18"/>
          <w:highlight w:val="white"/>
          <w:rtl w:val="0"/>
        </w:rPr>
        <w:t xml:space="preserve">House of Representatives Agriculture and Natural Resources Budget Subcommittee/Senate Appropriations Committee on Agriculture, Environment, and General Government Conference Spreadsheet</w:t>
      </w:r>
      <w:r w:rsidDel="00000000" w:rsidR="00000000" w:rsidRPr="00000000">
        <w:rPr>
          <w:sz w:val="18"/>
          <w:szCs w:val="18"/>
          <w:highlight w:val="white"/>
          <w:rtl w:val="0"/>
        </w:rPr>
        <w:t xml:space="preserve">,” May 12, 2026, </w:t>
      </w:r>
      <w:hyperlink r:id="rId8">
        <w:r w:rsidDel="00000000" w:rsidR="00000000" w:rsidRPr="00000000">
          <w:rPr>
            <w:color w:val="1155cc"/>
            <w:sz w:val="18"/>
            <w:szCs w:val="18"/>
            <w:highlight w:val="white"/>
            <w:u w:val="single"/>
            <w:rtl w:val="0"/>
          </w:rPr>
          <w:t xml:space="preserve">https://www.flsenate.gov/Session/Conferences/2026/Show/ConferenceOffer/1235_Senate%20Offer%201%20%20Budget,%20Non%20water,%20Proviso,%20BOB,%20IB,%202506E_1629.pdf</w:t>
        </w:r>
      </w:hyperlink>
      <w:r w:rsidDel="00000000" w:rsidR="00000000" w:rsidRPr="00000000">
        <w:rPr>
          <w:sz w:val="18"/>
          <w:szCs w:val="18"/>
          <w:highlight w:val="white"/>
          <w:rtl w:val="0"/>
        </w:rPr>
        <w:t xml:space="preserve"> </w:t>
      </w:r>
      <w:r w:rsidDel="00000000" w:rsidR="00000000" w:rsidRPr="00000000">
        <w:rPr>
          <w:rtl w:val="0"/>
        </w:rPr>
      </w:r>
    </w:p>
  </w:footnote>
  <w:footnote w:id="8">
    <w:p w:rsidR="00000000" w:rsidDel="00000000" w:rsidP="00000000" w:rsidRDefault="00000000" w:rsidRPr="00000000" w14:paraId="0000004C">
      <w:pPr>
        <w:spacing w:after="0" w:lineRule="auto"/>
        <w:rPr>
          <w:rFonts w:ascii="Arial" w:cs="Arial" w:eastAsia="Arial" w:hAnsi="Arial"/>
          <w:i w:val="1"/>
          <w:iCs w:val="1"/>
          <w:color w:val="444444"/>
          <w:sz w:val="21"/>
          <w:szCs w:val="21"/>
          <w:highlight w:val="white"/>
        </w:rPr>
      </w:pPr>
      <w:r w:rsidDel="00000000" w:rsidR="00000000" w:rsidRPr="00000000">
        <w:rPr>
          <w:rStyle w:val="FootnoteReference"/>
          <w:vertAlign w:val="superscript"/>
        </w:rPr>
        <w:footnoteRef/>
      </w:r>
      <w:r w:rsidDel="00000000" w:rsidR="00000000" w:rsidRPr="00000000">
        <w:rPr>
          <w:sz w:val="18"/>
          <w:szCs w:val="18"/>
          <w:rtl w:val="0"/>
        </w:rPr>
        <w:t xml:space="preserve"> “The discharge provides direct ecological or public water supply benefits, such as rehydrating wetlands or implementing the requirements of minimum flows and minimum water levels or recovery or prevention strategies for a waterbody.” Florida Statutes 403.064(17)(a)3.e., </w:t>
      </w:r>
      <w:hyperlink r:id="rId9">
        <w:r w:rsidDel="00000000" w:rsidR="00000000" w:rsidRPr="00000000">
          <w:rPr>
            <w:color w:val="1155cc"/>
            <w:sz w:val="18"/>
            <w:szCs w:val="18"/>
            <w:u w:val="single"/>
            <w:rtl w:val="0"/>
          </w:rPr>
          <w:t xml:space="preserve">https://www.flsenate.gov/Laws/Statutes/2025/403.064</w:t>
        </w:r>
      </w:hyperlink>
      <w:r w:rsidDel="00000000" w:rsidR="00000000" w:rsidRPr="00000000">
        <w:rPr>
          <w:sz w:val="18"/>
          <w:szCs w:val="18"/>
          <w:rtl w:val="0"/>
        </w:rPr>
        <w:t xml:space="preserve"> See also “FL SB 64: Reclaimed Water, JEA Buckman Wastewater Plant, and WFNF 2021-06-29,” John S. Quarterman, </w:t>
      </w:r>
      <w:r w:rsidDel="00000000" w:rsidR="00000000" w:rsidRPr="00000000">
        <w:rPr>
          <w:sz w:val="18"/>
          <w:szCs w:val="18"/>
          <w:rtl w:val="0"/>
        </w:rPr>
        <w:t xml:space="preserve">WWALS.net</w:t>
      </w:r>
      <w:r w:rsidDel="00000000" w:rsidR="00000000" w:rsidRPr="00000000">
        <w:rPr>
          <w:sz w:val="18"/>
          <w:szCs w:val="18"/>
          <w:rtl w:val="0"/>
        </w:rPr>
        <w:t xml:space="preserve">, </w:t>
      </w:r>
      <w:r w:rsidDel="00000000" w:rsidR="00000000" w:rsidRPr="00000000">
        <w:rPr>
          <w:sz w:val="18"/>
          <w:szCs w:val="18"/>
          <w:rtl w:val="0"/>
        </w:rPr>
        <w:t xml:space="preserve">February 17, 2026, </w:t>
      </w:r>
      <w:hyperlink r:id="rId10">
        <w:r w:rsidDel="00000000" w:rsidR="00000000" w:rsidRPr="00000000">
          <w:rPr>
            <w:color w:val="1155cc"/>
            <w:sz w:val="18"/>
            <w:szCs w:val="18"/>
            <w:u w:val="single"/>
            <w:rtl w:val="0"/>
          </w:rPr>
          <w:t xml:space="preserve">https://wwals.net/?p=69428</w:t>
        </w:r>
      </w:hyperlink>
      <w:r w:rsidDel="00000000" w:rsidR="00000000" w:rsidRPr="00000000">
        <w:rPr>
          <w:sz w:val="18"/>
          <w:szCs w:val="18"/>
          <w:rtl w:val="0"/>
        </w:rPr>
        <w:t xml:space="preserve"> </w:t>
      </w:r>
      <w:r w:rsidDel="00000000" w:rsidR="00000000" w:rsidRPr="00000000">
        <w:rPr>
          <w:rtl w:val="0"/>
        </w:rPr>
      </w:r>
    </w:p>
  </w:footnote>
  <w:footnote w:id="9">
    <w:p w:rsidR="00000000" w:rsidDel="00000000" w:rsidP="00000000" w:rsidRDefault="00000000" w:rsidRPr="00000000" w14:paraId="0000004D">
      <w:pPr>
        <w:spacing w:after="0" w:lineRule="auto"/>
        <w:rPr>
          <w:sz w:val="16"/>
          <w:szCs w:val="16"/>
        </w:rPr>
      </w:pPr>
      <w:r w:rsidDel="00000000" w:rsidR="00000000" w:rsidRPr="00000000">
        <w:rPr>
          <w:rStyle w:val="FootnoteReference"/>
          <w:vertAlign w:val="superscript"/>
        </w:rPr>
        <w:footnoteRef/>
      </w:r>
      <w:r w:rsidDel="00000000" w:rsidR="00000000" w:rsidRPr="00000000">
        <w:rPr>
          <w:sz w:val="18"/>
          <w:szCs w:val="18"/>
          <w:rtl w:val="0"/>
        </w:rPr>
        <w:t xml:space="preserve"> “FL statutes give JEA until 2032 or 2039 or 2044 to divert its wastewater –Joe Squitieri @ SCRP 2026-04-02,” John S. Quarterman, WWALS.net, April 17, 2026, </w:t>
      </w:r>
      <w:hyperlink r:id="rId11">
        <w:r w:rsidDel="00000000" w:rsidR="00000000" w:rsidRPr="00000000">
          <w:rPr>
            <w:color w:val="1155cc"/>
            <w:sz w:val="18"/>
            <w:szCs w:val="18"/>
            <w:u w:val="single"/>
            <w:rtl w:val="0"/>
          </w:rPr>
          <w:t xml:space="preserve">https://wwals.net/?p=70075</w:t>
        </w:r>
      </w:hyperlink>
      <w:r w:rsidDel="00000000" w:rsidR="00000000" w:rsidRPr="00000000">
        <w:rPr>
          <w:sz w:val="18"/>
          <w:szCs w:val="18"/>
          <w:rtl w:val="0"/>
        </w:rPr>
        <w:t xml:space="preserve"> </w:t>
      </w:r>
      <w:r w:rsidDel="00000000" w:rsidR="00000000" w:rsidRPr="00000000">
        <w:rPr>
          <w:rtl w:val="0"/>
        </w:rPr>
      </w:r>
    </w:p>
  </w:footnote>
  <w:footnote w:id="10">
    <w:p w:rsidR="00000000" w:rsidDel="00000000" w:rsidP="00000000" w:rsidRDefault="00000000" w:rsidRPr="00000000" w14:paraId="0000004E">
      <w:pPr>
        <w:spacing w:after="0" w:lineRule="auto"/>
        <w:rPr>
          <w:sz w:val="20"/>
          <w:szCs w:val="20"/>
        </w:rPr>
      </w:pPr>
      <w:r w:rsidDel="00000000" w:rsidR="00000000" w:rsidRPr="00000000">
        <w:rPr>
          <w:rStyle w:val="FootnoteReference"/>
          <w:vertAlign w:val="superscript"/>
        </w:rPr>
        <w:footnoteRef/>
      </w:r>
      <w:r w:rsidDel="00000000" w:rsidR="00000000" w:rsidRPr="00000000">
        <w:rPr>
          <w:sz w:val="18"/>
          <w:szCs w:val="18"/>
          <w:rtl w:val="0"/>
        </w:rPr>
        <w:t xml:space="preserve"> CS/SB 64: Reclaimed Water, Florida Senate, Effective Date: June 29, 2021, </w:t>
      </w:r>
      <w:hyperlink r:id="rId12">
        <w:r w:rsidDel="00000000" w:rsidR="00000000" w:rsidRPr="00000000">
          <w:rPr>
            <w:color w:val="1155cc"/>
            <w:sz w:val="20"/>
            <w:szCs w:val="20"/>
            <w:u w:val="single"/>
            <w:rtl w:val="0"/>
          </w:rPr>
          <w:t xml:space="preserve">https://www.flsenate.gov/Session/Bill/2021/64</w:t>
        </w:r>
      </w:hyperlink>
      <w:r w:rsidDel="00000000" w:rsidR="00000000" w:rsidRPr="00000000">
        <w:rPr>
          <w:sz w:val="20"/>
          <w:szCs w:val="20"/>
          <w:rtl w:val="0"/>
        </w:rPr>
        <w:t xml:space="preserve"> </w:t>
      </w:r>
    </w:p>
  </w:footnote>
  <w:footnote w:id="11">
    <w:p w:rsidR="00000000" w:rsidDel="00000000" w:rsidP="00000000" w:rsidRDefault="00000000" w:rsidRPr="00000000" w14:paraId="0000004F">
      <w:pPr>
        <w:spacing w:after="0" w:lineRule="auto"/>
        <w:rPr>
          <w:sz w:val="16"/>
          <w:szCs w:val="16"/>
        </w:rPr>
      </w:pPr>
      <w:r w:rsidDel="00000000" w:rsidR="00000000" w:rsidRPr="00000000">
        <w:rPr>
          <w:rStyle w:val="FootnoteReference"/>
          <w:vertAlign w:val="superscript"/>
        </w:rPr>
        <w:footnoteRef/>
      </w:r>
      <w:r w:rsidDel="00000000" w:rsidR="00000000" w:rsidRPr="00000000">
        <w:rPr>
          <w:sz w:val="18"/>
          <w:szCs w:val="18"/>
          <w:rtl w:val="0"/>
        </w:rPr>
        <w:t xml:space="preserve"> “NAQA’A Desalination Plant in Umm Al Quwain, U.A.E. 2019-07-09,” John S. Quarterman, wwals.net, March 25, 2026,</w:t>
      </w:r>
      <w:r w:rsidDel="00000000" w:rsidR="00000000" w:rsidRPr="00000000">
        <w:rPr>
          <w:sz w:val="18"/>
          <w:szCs w:val="18"/>
          <w:rtl w:val="0"/>
        </w:rPr>
        <w:t xml:space="preserve"> </w:t>
      </w:r>
      <w:hyperlink r:id="rId13">
        <w:r w:rsidDel="00000000" w:rsidR="00000000" w:rsidRPr="00000000">
          <w:rPr>
            <w:color w:val="1155cc"/>
            <w:sz w:val="18"/>
            <w:szCs w:val="18"/>
            <w:u w:val="single"/>
            <w:rtl w:val="0"/>
          </w:rPr>
          <w:t xml:space="preserve">https://wwals.net/?p=69861</w:t>
        </w:r>
      </w:hyperlink>
      <w:r w:rsidDel="00000000" w:rsidR="00000000" w:rsidRPr="00000000">
        <w:rPr>
          <w:sz w:val="18"/>
          <w:szCs w:val="18"/>
          <w:rtl w:val="0"/>
        </w:rPr>
        <w:t xml:space="preserve"> </w:t>
      </w:r>
      <w:r w:rsidDel="00000000" w:rsidR="00000000" w:rsidRPr="00000000">
        <w:rPr>
          <w:rtl w:val="0"/>
        </w:rPr>
      </w:r>
    </w:p>
  </w:footnote>
  <w:footnote w:id="12">
    <w:p w:rsidR="00000000" w:rsidDel="00000000" w:rsidP="00000000" w:rsidRDefault="00000000" w:rsidRPr="00000000" w14:paraId="00000050">
      <w:pPr>
        <w:spacing w:after="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“Water First North Florida,” SJRWMD, SRWMD, FDEP, et al., accessed June 15, 2026, </w:t>
      </w:r>
      <w:hyperlink r:id="rId14">
        <w:r w:rsidDel="00000000" w:rsidR="00000000" w:rsidRPr="00000000">
          <w:rPr>
            <w:color w:val="1155cc"/>
            <w:sz w:val="18"/>
            <w:szCs w:val="18"/>
            <w:u w:val="single"/>
            <w:rtl w:val="0"/>
          </w:rPr>
          <w:t xml:space="preserve">https://waterfirstnorthfl.com</w:t>
        </w:r>
      </w:hyperlink>
      <w:r w:rsidDel="00000000" w:rsidR="00000000" w:rsidRPr="00000000">
        <w:rPr>
          <w:sz w:val="18"/>
          <w:szCs w:val="18"/>
          <w:rtl w:val="0"/>
        </w:rPr>
        <w:t xml:space="preserve">,</w:t>
      </w:r>
      <w:r w:rsidDel="00000000" w:rsidR="00000000" w:rsidRPr="00000000">
        <w:rPr>
          <w:sz w:val="18"/>
          <w:szCs w:val="18"/>
          <w:rtl w:val="0"/>
        </w:rPr>
        <w:t xml:space="preserve"> “Water First North Florida is a collaborative effort of the St. Johns River Water Management District, Suwannee River Water Management District, and other key stakeholder organizations including the Florida Department of Environmental Protection and local utilities.”</w:t>
      </w:r>
    </w:p>
  </w:footnote>
  <w:footnote w:id="13">
    <w:p w:rsidR="00000000" w:rsidDel="00000000" w:rsidP="00000000" w:rsidRDefault="00000000" w:rsidRPr="00000000" w14:paraId="00000051">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“JEA delivers more than 120 million gallons of water each day to our customers.” in “Jacksonville’s Drinking Water System,” JEA, accessed June 15, 2026, </w:t>
      </w:r>
      <w:hyperlink r:id="rId15">
        <w:r w:rsidDel="00000000" w:rsidR="00000000" w:rsidRPr="00000000">
          <w:rPr>
            <w:color w:val="1155cc"/>
            <w:sz w:val="18"/>
            <w:szCs w:val="18"/>
            <w:u w:val="single"/>
            <w:rtl w:val="0"/>
          </w:rPr>
          <w:t xml:space="preserve">https://www.jea.com/about/water_supply/</w:t>
        </w:r>
      </w:hyperlink>
      <w:r w:rsidDel="00000000" w:rsidR="00000000" w:rsidRPr="00000000">
        <w:rPr>
          <w:sz w:val="18"/>
          <w:szCs w:val="18"/>
          <w:rtl w:val="0"/>
        </w:rPr>
        <w:t xml:space="preserve"> </w:t>
      </w:r>
    </w:p>
  </w:footnote>
  <w:footnote w:id="14">
    <w:p w:rsidR="00000000" w:rsidDel="00000000" w:rsidP="00000000" w:rsidRDefault="00000000" w:rsidRPr="00000000" w14:paraId="00000052">
      <w:pPr>
        <w:spacing w:after="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“Where Philly’s drinking water comes from: Where you live in the city determines which of its two rivers you drink from.” </w:t>
      </w:r>
      <w:r w:rsidDel="00000000" w:rsidR="00000000" w:rsidRPr="00000000">
        <w:rPr>
          <w:sz w:val="18"/>
          <w:szCs w:val="18"/>
          <w:rtl w:val="0"/>
        </w:rPr>
        <w:t xml:space="preserve">Frank Kummer</w:t>
      </w:r>
      <w:r w:rsidDel="00000000" w:rsidR="00000000" w:rsidRPr="00000000">
        <w:rPr>
          <w:sz w:val="18"/>
          <w:szCs w:val="18"/>
          <w:rtl w:val="0"/>
        </w:rPr>
        <w:t xml:space="preserve">, </w:t>
      </w:r>
      <w:r w:rsidDel="00000000" w:rsidR="00000000" w:rsidRPr="00000000">
        <w:rPr>
          <w:i w:val="1"/>
          <w:iCs w:val="1"/>
          <w:sz w:val="18"/>
          <w:szCs w:val="18"/>
          <w:rtl w:val="0"/>
        </w:rPr>
        <w:t xml:space="preserve">The Philadelphia Inquirer,</w:t>
      </w:r>
      <w:r w:rsidDel="00000000" w:rsidR="00000000" w:rsidRPr="00000000">
        <w:rPr>
          <w:sz w:val="18"/>
          <w:szCs w:val="18"/>
          <w:rtl w:val="0"/>
        </w:rPr>
        <w:t xml:space="preserve"> March 27, 2023, </w:t>
      </w:r>
      <w:hyperlink r:id="rId16">
        <w:r w:rsidDel="00000000" w:rsidR="00000000" w:rsidRPr="00000000">
          <w:rPr>
            <w:color w:val="1155cc"/>
            <w:sz w:val="18"/>
            <w:szCs w:val="18"/>
            <w:u w:val="single"/>
            <w:rtl w:val="0"/>
          </w:rPr>
          <w:t xml:space="preserve">https://www.inquirer.com/news/philadelphia-water-treatment-plants-map-delaware-schuylkill-river-20230327.html</w:t>
        </w:r>
      </w:hyperlink>
      <w:r w:rsidDel="00000000" w:rsidR="00000000" w:rsidRPr="00000000">
        <w:rPr>
          <w:sz w:val="18"/>
          <w:szCs w:val="18"/>
          <w:rtl w:val="0"/>
        </w:rPr>
        <w:t xml:space="preserve"> </w:t>
      </w:r>
    </w:p>
  </w:footnote>
  <w:footnote w:id="15">
    <w:p w:rsidR="00000000" w:rsidDel="00000000" w:rsidP="00000000" w:rsidRDefault="00000000" w:rsidRPr="00000000" w14:paraId="00000053">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“Desalination,” SFWMD, accessed June 15, 2026, </w:t>
      </w:r>
      <w:hyperlink r:id="rId17">
        <w:r w:rsidDel="00000000" w:rsidR="00000000" w:rsidRPr="00000000">
          <w:rPr>
            <w:color w:val="1155cc"/>
            <w:sz w:val="18"/>
            <w:szCs w:val="18"/>
            <w:u w:val="single"/>
            <w:rtl w:val="0"/>
          </w:rPr>
          <w:t xml:space="preserve">https://www.sfwmd.gov/our-work/alternative-water-supply/desalination</w:t>
        </w:r>
      </w:hyperlink>
      <w:r w:rsidDel="00000000" w:rsidR="00000000" w:rsidRPr="00000000">
        <w:rPr>
          <w:sz w:val="18"/>
          <w:szCs w:val="18"/>
          <w:rtl w:val="0"/>
        </w:rPr>
        <w:t xml:space="preserve"> </w:t>
      </w:r>
    </w:p>
  </w:footnote>
  <w:footnote w:id="16">
    <w:p w:rsidR="00000000" w:rsidDel="00000000" w:rsidP="00000000" w:rsidRDefault="00000000" w:rsidRPr="00000000" w14:paraId="00000054">
      <w:pPr>
        <w:spacing w:after="0" w:line="276"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"North Florida Regional Water Supply Plan Project Conceptualization Partnership," Clay County Utility Authority, GRU, JEA, St. Johns County, SJRWMD, SRWMD, January 2025, in "How WFNF was chosen and desalination was rejected –SRWMD 2025-01-01," WWALS.net, </w:t>
      </w:r>
      <w:hyperlink r:id="rId18">
        <w:r w:rsidDel="00000000" w:rsidR="00000000" w:rsidRPr="00000000">
          <w:rPr>
            <w:color w:val="1155cc"/>
            <w:sz w:val="18"/>
            <w:szCs w:val="18"/>
            <w:u w:val="single"/>
            <w:rtl w:val="0"/>
          </w:rPr>
          <w:t xml:space="preserve">https://wwals.net/?p=69648</w:t>
        </w:r>
      </w:hyperlink>
      <w:r w:rsidDel="00000000" w:rsidR="00000000" w:rsidRPr="00000000">
        <w:rPr>
          <w:sz w:val="18"/>
          <w:szCs w:val="18"/>
          <w:rtl w:val="0"/>
        </w:rPr>
        <w:t xml:space="preserve"> </w:t>
      </w:r>
    </w:p>
  </w:footnote>
  <w:footnote w:id="17">
    <w:p w:rsidR="00000000" w:rsidDel="00000000" w:rsidP="00000000" w:rsidRDefault="00000000" w:rsidRPr="00000000" w14:paraId="00000055">
      <w:pPr>
        <w:spacing w:after="0" w:lineRule="auto"/>
        <w:rPr>
          <w:sz w:val="20"/>
          <w:szCs w:val="20"/>
        </w:rPr>
      </w:pPr>
      <w:r w:rsidDel="00000000" w:rsidR="00000000" w:rsidRPr="00000000">
        <w:rPr>
          <w:rStyle w:val="FootnoteReference"/>
          <w:vertAlign w:val="superscript"/>
        </w:rPr>
        <w:footnoteRef/>
      </w:r>
      <w:r w:rsidDel="00000000" w:rsidR="00000000" w:rsidRPr="00000000">
        <w:rPr>
          <w:sz w:val="18"/>
          <w:szCs w:val="18"/>
          <w:rtl w:val="0"/>
        </w:rPr>
        <w:t xml:space="preserve"> “RESOLUTION NO. 2026-01: A RESOLUTION OF THE MIDDLE AND LOWER SUWANNEE RIVER AND WITHLACOOCHEE RIVER TASK FORCE OPPOSING THE WATER FIRST NORTH FLORIDA AQUIFER RECHARGE PROJECT AND RECOMMENDING THE IMPLEMENTATION OF THE ALTERNATIVE WATER DESALINIZATION PROJECT,” Middle and Lower Suwannee River and Withlacoochee River Task Force, March 18, 2026, in “Dozen Florida Counties Task Force Resolution against WFNF and for Desalination 2026-03-18,” </w:t>
      </w:r>
      <w:hyperlink r:id="rId19">
        <w:r w:rsidDel="00000000" w:rsidR="00000000" w:rsidRPr="00000000">
          <w:rPr>
            <w:color w:val="1155cc"/>
            <w:sz w:val="18"/>
            <w:szCs w:val="18"/>
            <w:u w:val="single"/>
            <w:rtl w:val="0"/>
          </w:rPr>
          <w:t xml:space="preserve">WWALS.net</w:t>
        </w:r>
      </w:hyperlink>
      <w:r w:rsidDel="00000000" w:rsidR="00000000" w:rsidRPr="00000000">
        <w:rPr>
          <w:sz w:val="18"/>
          <w:szCs w:val="18"/>
          <w:rtl w:val="0"/>
        </w:rPr>
        <w:t xml:space="preserve">, March 12, 2026, updated with passage March 18, 2026, </w:t>
      </w:r>
      <w:hyperlink r:id="rId20">
        <w:r w:rsidDel="00000000" w:rsidR="00000000" w:rsidRPr="00000000">
          <w:rPr>
            <w:color w:val="1155cc"/>
            <w:sz w:val="18"/>
            <w:szCs w:val="18"/>
            <w:u w:val="single"/>
            <w:rtl w:val="0"/>
          </w:rPr>
          <w:t xml:space="preserve">https://wwals.net/?p=69639</w:t>
        </w:r>
      </w:hyperlink>
      <w:r w:rsidDel="00000000" w:rsidR="00000000" w:rsidRPr="00000000">
        <w:rPr>
          <w:sz w:val="18"/>
          <w:szCs w:val="18"/>
          <w:rtl w:val="0"/>
        </w:rPr>
        <w:t xml:space="preserve"> </w:t>
      </w:r>
      <w:r w:rsidDel="00000000" w:rsidR="00000000" w:rsidRPr="00000000">
        <w:rPr>
          <w:rtl w:val="0"/>
        </w:rPr>
      </w:r>
    </w:p>
  </w:footnote>
  <w:footnote w:id="18">
    <w:p w:rsidR="00000000" w:rsidDel="00000000" w:rsidP="00000000" w:rsidRDefault="00000000" w:rsidRPr="00000000" w14:paraId="00000056">
      <w:pPr>
        <w:spacing w:after="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Presentation to Suwannee County BOCC, Troy Roberts of SRWMD, Suwannee County YouTube channel, March 17, 2026, </w:t>
      </w:r>
      <w:hyperlink r:id="rId21">
        <w:r w:rsidDel="00000000" w:rsidR="00000000" w:rsidRPr="00000000">
          <w:rPr>
            <w:color w:val="1155cc"/>
            <w:sz w:val="18"/>
            <w:szCs w:val="18"/>
            <w:u w:val="single"/>
            <w:rtl w:val="0"/>
          </w:rPr>
          <w:t xml:space="preserve">https://youtu.be/AS8bk_Qp-sw?si=G_aHhuvTPM1D-mQP&amp;t=322</w:t>
        </w:r>
      </w:hyperlink>
      <w:r w:rsidDel="00000000" w:rsidR="00000000" w:rsidRPr="00000000">
        <w:rPr>
          <w:sz w:val="18"/>
          <w:szCs w:val="18"/>
          <w:rtl w:val="0"/>
        </w:rPr>
        <w:t xml:space="preserve"> </w:t>
      </w:r>
      <w:r w:rsidDel="00000000" w:rsidR="00000000" w:rsidRPr="00000000">
        <w:rPr>
          <w:rtl w:val="0"/>
        </w:rPr>
      </w:r>
    </w:p>
  </w:footnote>
  <w:footnote w:id="19">
    <w:p w:rsidR="00000000" w:rsidDel="00000000" w:rsidP="00000000" w:rsidRDefault="00000000" w:rsidRPr="00000000" w14:paraId="00000057">
      <w:pPr>
        <w:spacing w:after="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“Re: Suwannee County’s Objection to Water First North Florida Project,” Suwannee County BOCC, agenda packet for March 17, 2026, </w:t>
      </w:r>
      <w:hyperlink r:id="rId22">
        <w:r w:rsidDel="00000000" w:rsidR="00000000" w:rsidRPr="00000000">
          <w:rPr>
            <w:color w:val="1155cc"/>
            <w:sz w:val="18"/>
            <w:szCs w:val="18"/>
            <w:u w:val="single"/>
            <w:rtl w:val="0"/>
          </w:rPr>
          <w:t xml:space="preserve">https://suwanneecofl.portal.civicclerk.com/event/25/files/agenda/1062</w:t>
        </w:r>
      </w:hyperlink>
      <w:r w:rsidDel="00000000" w:rsidR="00000000" w:rsidRPr="00000000">
        <w:rPr>
          <w:sz w:val="18"/>
          <w:szCs w:val="18"/>
          <w:rtl w:val="0"/>
        </w:rPr>
        <w:t xml:space="preserve">, also in “Letter against WFNF to SRWMD –Suwannee County Commission 2026-03-17,” </w:t>
      </w:r>
      <w:hyperlink r:id="rId23">
        <w:r w:rsidDel="00000000" w:rsidR="00000000" w:rsidRPr="00000000">
          <w:rPr>
            <w:color w:val="1155cc"/>
            <w:sz w:val="18"/>
            <w:szCs w:val="18"/>
            <w:u w:val="single"/>
            <w:rtl w:val="0"/>
          </w:rPr>
          <w:t xml:space="preserve">WWALS.net</w:t>
        </w:r>
      </w:hyperlink>
      <w:r w:rsidDel="00000000" w:rsidR="00000000" w:rsidRPr="00000000">
        <w:rPr>
          <w:sz w:val="18"/>
          <w:szCs w:val="18"/>
          <w:rtl w:val="0"/>
        </w:rPr>
        <w:t xml:space="preserve">, March 16, 2026, </w:t>
      </w:r>
      <w:hyperlink r:id="rId24">
        <w:r w:rsidDel="00000000" w:rsidR="00000000" w:rsidRPr="00000000">
          <w:rPr>
            <w:color w:val="1155cc"/>
            <w:sz w:val="18"/>
            <w:szCs w:val="18"/>
            <w:u w:val="single"/>
            <w:rtl w:val="0"/>
          </w:rPr>
          <w:t xml:space="preserve">https://wwals.net/?p=69669</w:t>
        </w:r>
      </w:hyperlink>
      <w:r w:rsidDel="00000000" w:rsidR="00000000" w:rsidRPr="00000000">
        <w:rPr>
          <w:rtl w:val="0"/>
        </w:rPr>
      </w:r>
    </w:p>
  </w:footnote>
  <w:footnote w:id="20">
    <w:p w:rsidR="00000000" w:rsidDel="00000000" w:rsidP="00000000" w:rsidRDefault="00000000" w:rsidRPr="00000000" w14:paraId="00000058">
      <w:pPr>
        <w:spacing w:after="0" w:lineRule="auto"/>
        <w:rPr>
          <w:sz w:val="20"/>
          <w:szCs w:val="20"/>
        </w:rPr>
      </w:pPr>
      <w:r w:rsidDel="00000000" w:rsidR="00000000" w:rsidRPr="00000000">
        <w:rPr>
          <w:rStyle w:val="FootnoteReference"/>
          <w:vertAlign w:val="superscript"/>
        </w:rPr>
        <w:footnoteRef/>
      </w:r>
      <w:r w:rsidDel="00000000" w:rsidR="00000000" w:rsidRPr="00000000">
        <w:rPr>
          <w:sz w:val="18"/>
          <w:szCs w:val="18"/>
          <w:rtl w:val="0"/>
        </w:rPr>
        <w:t xml:space="preserve"> “Re: Hamilton County’s Objection to Water First North Florida Project,” Hamilton County BOCC, March 24, 2026, in “Hamilton County Commission against the utter disrespect of SRWMD and JEA about WFNF 2023-03-24,” </w:t>
      </w:r>
      <w:r w:rsidDel="00000000" w:rsidR="00000000" w:rsidRPr="00000000">
        <w:rPr>
          <w:sz w:val="18"/>
          <w:szCs w:val="18"/>
          <w:rtl w:val="0"/>
        </w:rPr>
        <w:t xml:space="preserve">WWALS.net</w:t>
      </w:r>
      <w:r w:rsidDel="00000000" w:rsidR="00000000" w:rsidRPr="00000000">
        <w:rPr>
          <w:sz w:val="18"/>
          <w:szCs w:val="18"/>
          <w:rtl w:val="0"/>
        </w:rPr>
        <w:t xml:space="preserve">, </w:t>
      </w:r>
      <w:r w:rsidDel="00000000" w:rsidR="00000000" w:rsidRPr="00000000">
        <w:rPr>
          <w:sz w:val="18"/>
          <w:szCs w:val="18"/>
          <w:rtl w:val="0"/>
        </w:rPr>
        <w:t xml:space="preserve">April 1, 2026</w:t>
      </w:r>
      <w:r w:rsidDel="00000000" w:rsidR="00000000" w:rsidRPr="00000000">
        <w:rPr>
          <w:sz w:val="18"/>
          <w:szCs w:val="18"/>
          <w:rtl w:val="0"/>
        </w:rPr>
        <w:t xml:space="preserve">, </w:t>
      </w:r>
      <w:hyperlink r:id="rId25">
        <w:r w:rsidDel="00000000" w:rsidR="00000000" w:rsidRPr="00000000">
          <w:rPr>
            <w:color w:val="1155cc"/>
            <w:sz w:val="18"/>
            <w:szCs w:val="18"/>
            <w:u w:val="single"/>
            <w:rtl w:val="0"/>
          </w:rPr>
          <w:t xml:space="preserve">https://wwals.net/?p=69937</w:t>
        </w:r>
      </w:hyperlink>
      <w:r w:rsidDel="00000000" w:rsidR="00000000" w:rsidRPr="00000000">
        <w:rPr>
          <w:sz w:val="18"/>
          <w:szCs w:val="18"/>
          <w:rtl w:val="0"/>
        </w:rPr>
        <w:t xml:space="preserve"> </w:t>
      </w:r>
      <w:r w:rsidDel="00000000" w:rsidR="00000000" w:rsidRPr="00000000">
        <w:rPr>
          <w:rtl w:val="0"/>
        </w:rPr>
      </w:r>
    </w:p>
  </w:footnote>
  <w:footnote w:id="21">
    <w:p w:rsidR="00000000" w:rsidDel="00000000" w:rsidP="00000000" w:rsidRDefault="00000000" w:rsidRPr="00000000" w14:paraId="00000059">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“CS/CS/HB 209 (2025) - State Land Management,” Florida House of Representatives, Effective Date: July 1, 2025, </w:t>
      </w:r>
      <w:hyperlink r:id="rId26">
        <w:r w:rsidDel="00000000" w:rsidR="00000000" w:rsidRPr="00000000">
          <w:rPr>
            <w:color w:val="1155cc"/>
            <w:sz w:val="18"/>
            <w:szCs w:val="18"/>
            <w:u w:val="single"/>
            <w:rtl w:val="0"/>
          </w:rPr>
          <w:t xml:space="preserve">https://housedocs.myfloridahouse.gov/Sections/Bills/billsdetail.aspx?BillId=80751</w:t>
        </w:r>
      </w:hyperlink>
      <w:r w:rsidDel="00000000" w:rsidR="00000000" w:rsidRPr="00000000">
        <w:rPr>
          <w:sz w:val="18"/>
          <w:szCs w:val="18"/>
          <w:rtl w:val="0"/>
        </w:rPr>
        <w:t xml:space="preserve">; </w:t>
      </w:r>
      <w:r w:rsidDel="00000000" w:rsidR="00000000" w:rsidRPr="00000000">
        <w:rPr>
          <w:sz w:val="18"/>
          <w:szCs w:val="18"/>
          <w:rtl w:val="0"/>
        </w:rPr>
        <w:t xml:space="preserve">see also “DeSantis signs bill to ban golf courses, pickleball courts in Florida state parks,” News Service of Florida, NBC Miami, May 23, 2025, </w:t>
      </w:r>
      <w:hyperlink r:id="rId27">
        <w:r w:rsidDel="00000000" w:rsidR="00000000" w:rsidRPr="00000000">
          <w:rPr>
            <w:color w:val="1155cc"/>
            <w:sz w:val="18"/>
            <w:szCs w:val="18"/>
            <w:u w:val="single"/>
            <w:rtl w:val="0"/>
          </w:rPr>
          <w:t xml:space="preserve">https://www.nbcmiami.com/news/local/desantis-signs-bill-to-ban-golf-courses-pickleball-courts-on-florida-state-parks/3621433/</w:t>
        </w:r>
      </w:hyperlink>
      <w:r w:rsidDel="00000000" w:rsidR="00000000" w:rsidRPr="00000000">
        <w:rPr>
          <w:sz w:val="18"/>
          <w:szCs w:val="18"/>
          <w:rtl w:val="0"/>
        </w:rPr>
        <w:t xml:space="preserve"> </w:t>
      </w:r>
      <w:r w:rsidDel="00000000" w:rsidR="00000000" w:rsidRPr="00000000">
        <w:rPr>
          <w:rtl w:val="0"/>
        </w:rPr>
      </w:r>
    </w:p>
  </w:footnote>
  <w:footnote w:id="22">
    <w:p w:rsidR="00000000" w:rsidDel="00000000" w:rsidP="00000000" w:rsidRDefault="00000000" w:rsidRPr="00000000" w14:paraId="0000005A">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“About JEA,” JEA, Accessed June 15, 2026, </w:t>
      </w:r>
      <w:hyperlink r:id="rId28">
        <w:r w:rsidDel="00000000" w:rsidR="00000000" w:rsidRPr="00000000">
          <w:rPr>
            <w:color w:val="1155cc"/>
            <w:sz w:val="18"/>
            <w:szCs w:val="18"/>
            <w:u w:val="single"/>
            <w:rtl w:val="0"/>
          </w:rPr>
          <w:t xml:space="preserve">https://www.jea.com/About/</w:t>
        </w:r>
      </w:hyperlink>
      <w:r w:rsidDel="00000000" w:rsidR="00000000" w:rsidRPr="00000000">
        <w:rPr>
          <w:sz w:val="18"/>
          <w:szCs w:val="18"/>
          <w:rtl w:val="0"/>
        </w:rPr>
        <w:t xml:space="preserve"> </w:t>
      </w:r>
    </w:p>
  </w:footnote>
  <w:footnote w:id="23">
    <w:p w:rsidR="00000000" w:rsidDel="00000000" w:rsidP="00000000" w:rsidRDefault="00000000" w:rsidRPr="00000000" w14:paraId="0000005B">
      <w:pPr>
        <w:spacing w:after="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sz w:val="18"/>
          <w:szCs w:val="18"/>
          <w:rtl w:val="0"/>
        </w:rPr>
        <w:t xml:space="preserve">Florida Springs and Aquifer Dilemma</w:t>
      </w:r>
      <w:r w:rsidDel="00000000" w:rsidR="00000000" w:rsidRPr="00000000">
        <w:rPr>
          <w:sz w:val="18"/>
          <w:szCs w:val="18"/>
          <w:rtl w:val="0"/>
        </w:rPr>
        <w:t xml:space="preserve">,”</w:t>
      </w:r>
      <w:r w:rsidDel="00000000" w:rsidR="00000000" w:rsidRPr="00000000">
        <w:rPr>
          <w:sz w:val="18"/>
          <w:szCs w:val="18"/>
          <w:rtl w:val="0"/>
        </w:rPr>
        <w:t xml:space="preserve"> Dr. Robert Knight, Florida Springs Institute, May 9, 2026, in </w:t>
      </w:r>
      <w:r w:rsidDel="00000000" w:rsidR="00000000" w:rsidRPr="00000000">
        <w:rPr>
          <w:sz w:val="18"/>
          <w:szCs w:val="18"/>
          <w:rtl w:val="0"/>
        </w:rPr>
        <w:t xml:space="preserve">“Floridan Aquifer Groundwater Pumping –Dr. Bob Knight 2026-05-09,” </w:t>
      </w:r>
      <w:r w:rsidDel="00000000" w:rsidR="00000000" w:rsidRPr="00000000">
        <w:rPr>
          <w:sz w:val="18"/>
          <w:szCs w:val="18"/>
          <w:rtl w:val="0"/>
        </w:rPr>
        <w:t xml:space="preserve">WWALS.net</w:t>
      </w:r>
      <w:r w:rsidDel="00000000" w:rsidR="00000000" w:rsidRPr="00000000">
        <w:rPr>
          <w:sz w:val="18"/>
          <w:szCs w:val="18"/>
          <w:rtl w:val="0"/>
        </w:rPr>
        <w:t xml:space="preserve">, </w:t>
      </w:r>
      <w:r w:rsidDel="00000000" w:rsidR="00000000" w:rsidRPr="00000000">
        <w:rPr>
          <w:sz w:val="18"/>
          <w:szCs w:val="18"/>
          <w:rtl w:val="0"/>
        </w:rPr>
        <w:t xml:space="preserve">May 16, 2026</w:t>
      </w:r>
      <w:r w:rsidDel="00000000" w:rsidR="00000000" w:rsidRPr="00000000">
        <w:rPr>
          <w:sz w:val="18"/>
          <w:szCs w:val="18"/>
          <w:rtl w:val="0"/>
        </w:rPr>
        <w:t xml:space="preserve">, </w:t>
      </w:r>
      <w:hyperlink r:id="rId29">
        <w:r w:rsidDel="00000000" w:rsidR="00000000" w:rsidRPr="00000000">
          <w:rPr>
            <w:color w:val="1155cc"/>
            <w:sz w:val="18"/>
            <w:szCs w:val="18"/>
            <w:u w:val="single"/>
            <w:rtl w:val="0"/>
          </w:rPr>
          <w:t xml:space="preserve">https://wwals.net/?p=70338</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Pr>
    <w:rPr>
      <w:sz w:val="26"/>
      <w:szCs w:val="2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news4jax.com/news/local/2025/11/19/jea-board-approves-400m-for-project-to-recharge-floridan-aquifer-restore-springs-ensure-sustainable-water-supply/" TargetMode="External"/><Relationship Id="rId22" Type="http://schemas.openxmlformats.org/officeDocument/2006/relationships/hyperlink" Target="https://www.flsenate.gov/Laws/Statutes/2025/403.064" TargetMode="External"/><Relationship Id="rId21" Type="http://schemas.openxmlformats.org/officeDocument/2006/relationships/hyperlink" Target="https://floridadep.gov/owper/water-policy/documents/attachment-lsfir-serc-summary-serc-economic-assessment" TargetMode="External"/><Relationship Id="rId24" Type="http://schemas.openxmlformats.org/officeDocument/2006/relationships/hyperlink" Target="https://wwals.net/?p=70338" TargetMode="External"/><Relationship Id="rId23" Type="http://schemas.openxmlformats.org/officeDocument/2006/relationships/hyperlink" Target="https://wwals.net/?p=6942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als.net/issues/wfnf" TargetMode="External"/><Relationship Id="rId26" Type="http://schemas.openxmlformats.org/officeDocument/2006/relationships/hyperlink" Target="https://www.inquirer.com/news/philadelphia-water-treatment-plants-map-delaware-schuylkill-river-20230327.html" TargetMode="External"/><Relationship Id="rId25" Type="http://schemas.openxmlformats.org/officeDocument/2006/relationships/hyperlink" Target="https://www.jea.com/about/water_supply/" TargetMode="External"/><Relationship Id="rId28" Type="http://schemas.openxmlformats.org/officeDocument/2006/relationships/hyperlink" Target="https://wwals.net/?p=69648" TargetMode="External"/><Relationship Id="rId27" Type="http://schemas.openxmlformats.org/officeDocument/2006/relationships/hyperlink" Target="https://www.sfwmd.gov/our-work/alternative-water-supply/desalination"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als.net/?p=69861" TargetMode="External"/><Relationship Id="rId7" Type="http://schemas.openxmlformats.org/officeDocument/2006/relationships/hyperlink" Target="https://www.twdb.texas.gov/innovativewater/desal/doc/2024_TheFutureofDesalinationinTexas.pdf" TargetMode="External"/><Relationship Id="rId8" Type="http://schemas.openxmlformats.org/officeDocument/2006/relationships/hyperlink" Target="https://h2oglobalnews.com/ide-technologies-harbor-island-desalination-south-texas/" TargetMode="External"/><Relationship Id="rId31" Type="http://schemas.openxmlformats.org/officeDocument/2006/relationships/hyperlink" Target="https://www.twdb.texas.gov/innovativewater/desal/doc/2024_TheFutureofDesalinationinTexas.pdf" TargetMode="External"/><Relationship Id="rId30" Type="http://schemas.openxmlformats.org/officeDocument/2006/relationships/hyperlink" Target="https://www.jea.com/solar/" TargetMode="External"/><Relationship Id="rId11" Type="http://schemas.openxmlformats.org/officeDocument/2006/relationships/hyperlink" Target="https://waterfirstnorthfl.com" TargetMode="External"/><Relationship Id="rId33" Type="http://schemas.openxmlformats.org/officeDocument/2006/relationships/hyperlink" Target="https://youtu.be/AS8bk_Qp-sw?si=G_aHhuvTPM1D-mQP&amp;t=322" TargetMode="External"/><Relationship Id="rId10" Type="http://schemas.openxmlformats.org/officeDocument/2006/relationships/hyperlink" Target="https://wwals.net" TargetMode="External"/><Relationship Id="rId32" Type="http://schemas.openxmlformats.org/officeDocument/2006/relationships/hyperlink" Target="https://h2oglobalnews.com/ide-technologies-harbor-island-desalination-south-texas/" TargetMode="External"/><Relationship Id="rId13" Type="http://schemas.openxmlformats.org/officeDocument/2006/relationships/hyperlink" Target="https://wwals.net/?p=69639" TargetMode="External"/><Relationship Id="rId35" Type="http://schemas.openxmlformats.org/officeDocument/2006/relationships/hyperlink" Target="http://wwals.net" TargetMode="External"/><Relationship Id="rId12" Type="http://schemas.openxmlformats.org/officeDocument/2006/relationships/hyperlink" Target="http://wwals.net" TargetMode="External"/><Relationship Id="rId34" Type="http://schemas.openxmlformats.org/officeDocument/2006/relationships/hyperlink" Target="https://suwanneecofl.portal.civicclerk.com/event/25/files/agenda/1062" TargetMode="External"/><Relationship Id="rId15" Type="http://schemas.openxmlformats.org/officeDocument/2006/relationships/hyperlink" Target="https://www.facebook.com/SimonForFL/posts/pfbid0yoKnmQsuNactpVB5Sy63Q6hA5M8mawBqZvtBAXbk1uU3ShXfayv3n7G8HDJKeNK9l" TargetMode="External"/><Relationship Id="rId37" Type="http://schemas.openxmlformats.org/officeDocument/2006/relationships/hyperlink" Target="https://wwals.net/?p=69937" TargetMode="External"/><Relationship Id="rId14" Type="http://schemas.openxmlformats.org/officeDocument/2006/relationships/hyperlink" Target="https://www.jea.com/About/" TargetMode="External"/><Relationship Id="rId36" Type="http://schemas.openxmlformats.org/officeDocument/2006/relationships/hyperlink" Target="https://wwals.net/?p=69669" TargetMode="External"/><Relationship Id="rId17" Type="http://schemas.openxmlformats.org/officeDocument/2006/relationships/hyperlink" Target="https://floridadep.gov/owper/water-policy/content/lower-santa-fe-and-ichetucknee-rivers-lsfir-and-priority-springs-minimum" TargetMode="External"/><Relationship Id="rId39" Type="http://schemas.openxmlformats.org/officeDocument/2006/relationships/hyperlink" Target="https://www.nbcmiami.com/news/local/desantis-signs-bill-to-ban-golf-courses-pickleball-courts-on-florida-state-parks/3621433/" TargetMode="External"/><Relationship Id="rId16" Type="http://schemas.openxmlformats.org/officeDocument/2006/relationships/hyperlink" Target="https://www.flsenate.gov/Session/Conferences/2026/Show/ConferenceOffer/1235_Senate%20Offer%201%20%20Budget,%20Non%20water,%20Proviso,%20BOB,%20IB,%202506E_1629.pdf" TargetMode="External"/><Relationship Id="rId38" Type="http://schemas.openxmlformats.org/officeDocument/2006/relationships/hyperlink" Target="https://housedocs.myfloridahouse.gov/Sections/Bills/billsdetail.aspx?BillId=80751" TargetMode="External"/><Relationship Id="rId19" Type="http://schemas.openxmlformats.org/officeDocument/2006/relationships/hyperlink" Target="https://wwals.net/?p=70075" TargetMode="External"/><Relationship Id="rId18" Type="http://schemas.openxmlformats.org/officeDocument/2006/relationships/hyperlink" Target="https://www.flsenate.gov/Session/Bill/2021/64"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wwals.net/?p=69639" TargetMode="External"/><Relationship Id="rId22" Type="http://schemas.openxmlformats.org/officeDocument/2006/relationships/hyperlink" Target="https://suwanneecofl.portal.civicclerk.com/event/25/files/agenda/1062" TargetMode="External"/><Relationship Id="rId21" Type="http://schemas.openxmlformats.org/officeDocument/2006/relationships/hyperlink" Target="https://youtu.be/AS8bk_Qp-sw?si=G_aHhuvTPM1D-mQP&amp;t=322" TargetMode="External"/><Relationship Id="rId24" Type="http://schemas.openxmlformats.org/officeDocument/2006/relationships/hyperlink" Target="https://wwals.net/?p=69669" TargetMode="External"/><Relationship Id="rId23" Type="http://schemas.openxmlformats.org/officeDocument/2006/relationships/hyperlink" Target="http://wwals.net" TargetMode="External"/><Relationship Id="rId1" Type="http://schemas.openxmlformats.org/officeDocument/2006/relationships/hyperlink" Target="https://h2oglobalnews.com/ide-technologies-harbor-island-desalination-south-texas/" TargetMode="External"/><Relationship Id="rId2" Type="http://schemas.openxmlformats.org/officeDocument/2006/relationships/hyperlink" Target="https://www.jea.com/solar/" TargetMode="External"/><Relationship Id="rId3" Type="http://schemas.openxmlformats.org/officeDocument/2006/relationships/hyperlink" Target="https://www.twdb.texas.gov/innovativewater/desal/doc/2024_TheFutureofDesalinationinTexas.pdf" TargetMode="External"/><Relationship Id="rId4" Type="http://schemas.openxmlformats.org/officeDocument/2006/relationships/hyperlink" Target="https://www.news4jax.com/news/local/2025/11/19/jea-board-approves-400m-for-project-to-recharge-floridan-aquifer-restore-springs-ensure-sustainable-water-supply/" TargetMode="External"/><Relationship Id="rId9" Type="http://schemas.openxmlformats.org/officeDocument/2006/relationships/hyperlink" Target="https://www.flsenate.gov/Laws/Statutes/2025/403.064" TargetMode="External"/><Relationship Id="rId26" Type="http://schemas.openxmlformats.org/officeDocument/2006/relationships/hyperlink" Target="https://housedocs.myfloridahouse.gov/Sections/Bills/billsdetail.aspx?BillId=80751" TargetMode="External"/><Relationship Id="rId25" Type="http://schemas.openxmlformats.org/officeDocument/2006/relationships/hyperlink" Target="https://wwals.net/?p=69937" TargetMode="External"/><Relationship Id="rId28" Type="http://schemas.openxmlformats.org/officeDocument/2006/relationships/hyperlink" Target="https://www.jea.com/About/" TargetMode="External"/><Relationship Id="rId27" Type="http://schemas.openxmlformats.org/officeDocument/2006/relationships/hyperlink" Target="https://www.nbcmiami.com/news/local/desantis-signs-bill-to-ban-golf-courses-pickleball-courts-on-florida-state-parks/3621433/" TargetMode="External"/><Relationship Id="rId5" Type="http://schemas.openxmlformats.org/officeDocument/2006/relationships/hyperlink" Target="https://floridadep.gov/owper/water-policy/content/lower-santa-fe-and-ichetucknee-rivers-lsfir-and-priority-springs-minimum" TargetMode="External"/><Relationship Id="rId6" Type="http://schemas.openxmlformats.org/officeDocument/2006/relationships/hyperlink" Target="https://floridadep.gov/owper/water-policy/documents/attachment-lsfir-serc-summary-serc-economic-assessment" TargetMode="External"/><Relationship Id="rId29" Type="http://schemas.openxmlformats.org/officeDocument/2006/relationships/hyperlink" Target="https://wwals.net/?p=70338" TargetMode="External"/><Relationship Id="rId7" Type="http://schemas.openxmlformats.org/officeDocument/2006/relationships/hyperlink" Target="https://www.facebook.com/SimonForFL/posts/pfbid0yoKnmQsuNactpVB5Sy63Q6hA5M8mawBqZvtBAXbk1uU3ShXfayv3n7G8HDJKeNK9l" TargetMode="External"/><Relationship Id="rId8" Type="http://schemas.openxmlformats.org/officeDocument/2006/relationships/hyperlink" Target="https://www.flsenate.gov/Session/Conferences/2026/Show/ConferenceOffer/1235_Senate%20Offer%201%20%20Budget,%20Non%20water,%20Proviso,%20BOB,%20IB,%202506E_1629.pdf" TargetMode="External"/><Relationship Id="rId11" Type="http://schemas.openxmlformats.org/officeDocument/2006/relationships/hyperlink" Target="https://wwals.net/?p=70075" TargetMode="External"/><Relationship Id="rId10" Type="http://schemas.openxmlformats.org/officeDocument/2006/relationships/hyperlink" Target="https://wwals.net/?p=69428" TargetMode="External"/><Relationship Id="rId13" Type="http://schemas.openxmlformats.org/officeDocument/2006/relationships/hyperlink" Target="https://wwals.net/?p=69861" TargetMode="External"/><Relationship Id="rId12" Type="http://schemas.openxmlformats.org/officeDocument/2006/relationships/hyperlink" Target="https://www.flsenate.gov/Session/Bill/2021/64" TargetMode="External"/><Relationship Id="rId15" Type="http://schemas.openxmlformats.org/officeDocument/2006/relationships/hyperlink" Target="https://www.jea.com/about/water_supply/" TargetMode="External"/><Relationship Id="rId14" Type="http://schemas.openxmlformats.org/officeDocument/2006/relationships/hyperlink" Target="https://waterfirstnorthfl.com" TargetMode="External"/><Relationship Id="rId17" Type="http://schemas.openxmlformats.org/officeDocument/2006/relationships/hyperlink" Target="https://www.sfwmd.gov/our-work/alternative-water-supply/desalination" TargetMode="External"/><Relationship Id="rId16" Type="http://schemas.openxmlformats.org/officeDocument/2006/relationships/hyperlink" Target="https://www.inquirer.com/news/philadelphia-water-treatment-plants-map-delaware-schuylkill-river-20230327.html" TargetMode="External"/><Relationship Id="rId19" Type="http://schemas.openxmlformats.org/officeDocument/2006/relationships/hyperlink" Target="http://wwals.net" TargetMode="External"/><Relationship Id="rId18" Type="http://schemas.openxmlformats.org/officeDocument/2006/relationships/hyperlink" Target="https://wwals.net/?p=69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